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2716" w14:paraId="68A3ECE0" w14:textId="77777777" w:rsidTr="001A1452">
        <w:trPr>
          <w:trHeight w:val="1847"/>
        </w:trPr>
        <w:tc>
          <w:tcPr>
            <w:tcW w:w="8494" w:type="dxa"/>
            <w:shd w:val="clear" w:color="auto" w:fill="0F243E" w:themeFill="text2" w:themeFillShade="80"/>
            <w:vAlign w:val="center"/>
          </w:tcPr>
          <w:p w14:paraId="2C698F1C" w14:textId="143D9E41" w:rsidR="00BE2716" w:rsidRPr="00C26FF6" w:rsidRDefault="00C26FF6" w:rsidP="00C2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FUTURE INIZIATIVE PER L’AFFIDAMENTO DEL SERVIZIO DI </w:t>
            </w:r>
            <w:r w:rsidRPr="00C20A0F">
              <w:rPr>
                <w:rFonts w:ascii="Calibri" w:hAnsi="Calibri" w:cs="Calibri"/>
                <w:b/>
                <w:sz w:val="28"/>
                <w:szCs w:val="28"/>
              </w:rPr>
              <w:t>ORGANIZZAZIONE DI MOSTRE E MANIFESTAZIONI CULTURALI, NONCHÉ DI INIZIATIVE PROMOZIONALI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AI SENSI DELL’ART.117 C.2.G) </w:t>
            </w:r>
            <w:r w:rsidRPr="00C20A0F">
              <w:rPr>
                <w:rFonts w:ascii="Calibri" w:hAnsi="Calibri" w:cs="Calibri"/>
                <w:b/>
                <w:sz w:val="28"/>
                <w:szCs w:val="28"/>
              </w:rPr>
              <w:t>DECRETO LEGISLATIVO 22 GENNAIO 2004, N. 42</w:t>
            </w:r>
          </w:p>
        </w:tc>
      </w:tr>
    </w:tbl>
    <w:p w14:paraId="73C3470E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Default="00BE2716" w:rsidP="00BE2716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7D29EFC4" w14:textId="77777777" w:rsidR="00BE2716" w:rsidRDefault="00BE2716" w:rsidP="00BE2716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GENERALE</w:t>
      </w:r>
    </w:p>
    <w:p w14:paraId="4CE02B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406F394" w:rsidR="00BE2716" w:rsidRPr="00735A27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6226F9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89BB79" w14:textId="77777777" w:rsidR="00C26FF6" w:rsidRPr="00B076E7" w:rsidRDefault="006226F9" w:rsidP="00C26FF6">
      <w:pPr>
        <w:rPr>
          <w:rFonts w:ascii="Calibri" w:hAnsi="Calibri" w:cs="Calibri"/>
          <w:b/>
          <w:i/>
          <w:color w:val="339966"/>
          <w:sz w:val="20"/>
          <w:szCs w:val="20"/>
        </w:rPr>
      </w:pPr>
      <w:r w:rsidRPr="00BF7F76">
        <w:rPr>
          <w:rFonts w:ascii="Calibri" w:hAnsi="Calibri" w:cs="Arial"/>
          <w:b/>
          <w:i/>
          <w:sz w:val="22"/>
          <w:szCs w:val="22"/>
        </w:rPr>
        <w:t xml:space="preserve">PEC: </w:t>
      </w:r>
      <w:hyperlink r:id="rId9" w:history="1">
        <w:r w:rsidR="00C26FF6" w:rsidRPr="00B076E7">
          <w:rPr>
            <w:rStyle w:val="Collegamentoipertestuale"/>
            <w:rFonts w:ascii="Calibri" w:hAnsi="Calibri" w:cs="Calibri"/>
            <w:b/>
            <w:i/>
            <w:sz w:val="20"/>
            <w:szCs w:val="20"/>
          </w:rPr>
          <w:t>dsbsconsip@postacert.consip.it</w:t>
        </w:r>
      </w:hyperlink>
    </w:p>
    <w:p w14:paraId="7DE3EDEF" w14:textId="4DE4331D" w:rsidR="00BE2716" w:rsidRDefault="00BE2716" w:rsidP="00C26FF6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447A3C9" w:rsidR="00735A27" w:rsidRPr="003D12DA" w:rsidRDefault="00BE2716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C363A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C6F99">
        <w:rPr>
          <w:rFonts w:ascii="Calibri" w:hAnsi="Calibri" w:cs="Calibri"/>
          <w:sz w:val="20"/>
          <w:szCs w:val="20"/>
        </w:rPr>
        <w:t>13</w:t>
      </w:r>
      <w:r w:rsidR="00C26FF6" w:rsidRPr="00AC363A">
        <w:rPr>
          <w:rFonts w:ascii="Calibri" w:hAnsi="Calibri" w:cs="Calibri"/>
          <w:sz w:val="20"/>
          <w:szCs w:val="20"/>
        </w:rPr>
        <w:t>/06/2018</w:t>
      </w:r>
    </w:p>
    <w:p w14:paraId="1434046E" w14:textId="77777777" w:rsidR="008449F2" w:rsidRPr="00735A27" w:rsidRDefault="008449F2" w:rsidP="008449F2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D84C2EF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2A9ABE56" w14:textId="77777777" w:rsidR="005A258D" w:rsidRDefault="005A258D" w:rsidP="005A25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Premessa</w:t>
            </w:r>
          </w:p>
        </w:tc>
      </w:tr>
    </w:tbl>
    <w:p w14:paraId="12389931" w14:textId="77777777" w:rsidR="003D12DA" w:rsidRDefault="003D12DA" w:rsidP="003D12DA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14568301" w14:textId="77777777" w:rsidR="00C26FF6" w:rsidRDefault="00C26FF6" w:rsidP="00C26FF6">
      <w:pPr>
        <w:pStyle w:val="Corpodeltesto21"/>
        <w:spacing w:line="300" w:lineRule="exact"/>
        <w:rPr>
          <w:rFonts w:ascii="Calibri" w:hAnsi="Calibri" w:cs="Calibri"/>
          <w:sz w:val="20"/>
          <w:szCs w:val="20"/>
        </w:rPr>
      </w:pPr>
      <w:r w:rsidRPr="00966756">
        <w:rPr>
          <w:rFonts w:ascii="Calibri" w:hAnsi="Calibri" w:cs="Calibri"/>
          <w:sz w:val="20"/>
          <w:szCs w:val="20"/>
        </w:rPr>
        <w:t xml:space="preserve">Nell'ambito del Disciplinare siglato dalla Consip S.p.A. con il Ministero dei Beni e delle Attività Culturali e del Turismo, la Consip </w:t>
      </w:r>
      <w:r>
        <w:rPr>
          <w:rFonts w:ascii="Calibri" w:hAnsi="Calibri" w:cs="Calibri"/>
          <w:sz w:val="20"/>
          <w:szCs w:val="20"/>
        </w:rPr>
        <w:t xml:space="preserve">S.p.A. </w:t>
      </w:r>
      <w:r w:rsidRPr="00966756">
        <w:rPr>
          <w:rFonts w:ascii="Calibri" w:hAnsi="Calibri" w:cs="Calibri"/>
          <w:sz w:val="20"/>
          <w:szCs w:val="20"/>
        </w:rPr>
        <w:t xml:space="preserve">intende bandire gare per l’affidamento dei servizi di “assistenza culturale e di ospitalità per il pubblico” ai sensi dell’art. 117 del </w:t>
      </w:r>
      <w:proofErr w:type="spellStart"/>
      <w:r w:rsidRPr="00966756">
        <w:rPr>
          <w:rFonts w:ascii="Calibri" w:hAnsi="Calibri" w:cs="Calibri"/>
          <w:sz w:val="20"/>
          <w:szCs w:val="20"/>
        </w:rPr>
        <w:t>del</w:t>
      </w:r>
      <w:proofErr w:type="spellEnd"/>
      <w:r w:rsidRPr="0096675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66756">
        <w:rPr>
          <w:rFonts w:ascii="Calibri" w:hAnsi="Calibri" w:cs="Calibri"/>
          <w:sz w:val="20"/>
          <w:szCs w:val="20"/>
        </w:rPr>
        <w:t>D.lgs</w:t>
      </w:r>
      <w:proofErr w:type="spellEnd"/>
      <w:r w:rsidRPr="00966756">
        <w:rPr>
          <w:rFonts w:ascii="Calibri" w:hAnsi="Calibri" w:cs="Calibri"/>
          <w:sz w:val="20"/>
          <w:szCs w:val="20"/>
        </w:rPr>
        <w:t xml:space="preserve"> 42/2004, presso i Musei Statali (DM 23/12/2014 e </w:t>
      </w:r>
      <w:proofErr w:type="spellStart"/>
      <w:r w:rsidRPr="00966756">
        <w:rPr>
          <w:rFonts w:ascii="Calibri" w:hAnsi="Calibri" w:cs="Calibri"/>
          <w:sz w:val="20"/>
          <w:szCs w:val="20"/>
        </w:rPr>
        <w:t>ss.mm.ii</w:t>
      </w:r>
      <w:proofErr w:type="spellEnd"/>
      <w:r w:rsidRPr="00966756">
        <w:rPr>
          <w:rFonts w:ascii="Calibri" w:hAnsi="Calibri" w:cs="Calibri"/>
          <w:sz w:val="20"/>
          <w:szCs w:val="20"/>
        </w:rPr>
        <w:t>.).</w:t>
      </w:r>
    </w:p>
    <w:p w14:paraId="55EC7901" w14:textId="77777777" w:rsidR="00C26FF6" w:rsidRPr="003A6C53" w:rsidRDefault="00C26FF6" w:rsidP="00C26FF6">
      <w:pPr>
        <w:pStyle w:val="Corpodeltesto21"/>
        <w:spacing w:line="300" w:lineRule="exact"/>
        <w:rPr>
          <w:rFonts w:ascii="Calibri" w:hAnsi="Calibri" w:cs="Calibri"/>
          <w:sz w:val="20"/>
          <w:szCs w:val="20"/>
        </w:rPr>
      </w:pPr>
    </w:p>
    <w:p w14:paraId="6BEB0BAE" w14:textId="77777777" w:rsidR="00C26FF6" w:rsidRPr="003A6C53" w:rsidRDefault="00C26FF6" w:rsidP="00C26FF6">
      <w:pPr>
        <w:pStyle w:val="Corpodeltesto21"/>
        <w:spacing w:line="300" w:lineRule="exact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 xml:space="preserve">Il presente documento di consultazione del mercato ha l’obiettivo di: </w:t>
      </w:r>
    </w:p>
    <w:p w14:paraId="332BF6C4" w14:textId="77777777" w:rsidR="00C26FF6" w:rsidRPr="003A6C53" w:rsidRDefault="00C26FF6" w:rsidP="00317E27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00" w:lineRule="exact"/>
        <w:ind w:left="360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 xml:space="preserve">garantire la massima pubblicità alle iniziative per assicurare la più ampia diffusione delle informazioni; </w:t>
      </w:r>
    </w:p>
    <w:p w14:paraId="38A68E0D" w14:textId="77777777" w:rsidR="00C26FF6" w:rsidRPr="003A6C53" w:rsidRDefault="00C26FF6" w:rsidP="00317E27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00" w:lineRule="exact"/>
        <w:ind w:left="360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ottenere la più  proficua  partecipazione da parte dei soggetti interessati;</w:t>
      </w:r>
    </w:p>
    <w:p w14:paraId="68A4622F" w14:textId="77777777" w:rsidR="00C26FF6" w:rsidRPr="003A6C53" w:rsidRDefault="00C26FF6" w:rsidP="00317E27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00" w:lineRule="exact"/>
        <w:ind w:left="360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pubblicizzare al meglio le caratteristiche qualitative e tecniche dei beni e servizi oggetto di analisi;</w:t>
      </w:r>
    </w:p>
    <w:p w14:paraId="0557A0A3" w14:textId="77777777" w:rsidR="00C26FF6" w:rsidRPr="003A6C53" w:rsidRDefault="00C26FF6" w:rsidP="00317E27">
      <w:pPr>
        <w:pStyle w:val="Corpodeltesto21"/>
        <w:numPr>
          <w:ilvl w:val="0"/>
          <w:numId w:val="2"/>
        </w:numPr>
        <w:tabs>
          <w:tab w:val="clear" w:pos="1440"/>
          <w:tab w:val="num" w:pos="360"/>
        </w:tabs>
        <w:spacing w:line="300" w:lineRule="exact"/>
        <w:ind w:left="360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ricevere, da parte dei soggetti interessati, osservazioni e suggerimenti per una più compiuta conoscenza del mercato.</w:t>
      </w:r>
    </w:p>
    <w:p w14:paraId="0DBA2E7D" w14:textId="77777777" w:rsidR="00C26FF6" w:rsidRPr="003A6C53" w:rsidRDefault="00C26FF6" w:rsidP="00C26FF6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3A961766" w14:textId="77777777" w:rsidR="00C26FF6" w:rsidRPr="00B076E7" w:rsidRDefault="00C26FF6" w:rsidP="00C26FF6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In merito a</w:t>
      </w:r>
      <w:r>
        <w:rPr>
          <w:rFonts w:ascii="Calibri" w:hAnsi="Calibri" w:cs="Calibri"/>
          <w:sz w:val="20"/>
          <w:szCs w:val="20"/>
        </w:rPr>
        <w:t xml:space="preserve"> future </w:t>
      </w:r>
      <w:r w:rsidRPr="003A6C53">
        <w:rPr>
          <w:rFonts w:ascii="Calibri" w:hAnsi="Calibri" w:cs="Calibri"/>
          <w:sz w:val="20"/>
          <w:szCs w:val="20"/>
        </w:rPr>
        <w:t>iniziativ</w:t>
      </w:r>
      <w:r>
        <w:rPr>
          <w:rFonts w:ascii="Calibri" w:hAnsi="Calibri" w:cs="Calibri"/>
          <w:sz w:val="20"/>
          <w:szCs w:val="20"/>
        </w:rPr>
        <w:t>e</w:t>
      </w:r>
      <w:r w:rsidRPr="003A6C5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aventi ad oggetto </w:t>
      </w:r>
      <w:r w:rsidRPr="003A6C53">
        <w:rPr>
          <w:rFonts w:ascii="Calibri" w:hAnsi="Calibri" w:cs="Calibri"/>
          <w:b/>
          <w:sz w:val="20"/>
          <w:szCs w:val="20"/>
        </w:rPr>
        <w:t>“</w:t>
      </w:r>
      <w:r w:rsidRPr="00966756">
        <w:rPr>
          <w:rFonts w:ascii="Calibri" w:hAnsi="Calibri" w:cs="Calibri"/>
          <w:sz w:val="20"/>
          <w:szCs w:val="20"/>
        </w:rPr>
        <w:t xml:space="preserve">l’affidamento del servizio di organizzazione di mostre e </w:t>
      </w:r>
      <w:r w:rsidRPr="00B076E7">
        <w:rPr>
          <w:rFonts w:ascii="Calibri" w:hAnsi="Calibri" w:cs="Calibri"/>
          <w:sz w:val="20"/>
          <w:szCs w:val="20"/>
        </w:rPr>
        <w:t>manifestazioni culturali, nonché di iniziative promozionali ai sensi dell’art.117 c.2.g) decreto legislativo 22 gennaio 2004, n. 42</w:t>
      </w:r>
      <w:r w:rsidRPr="00B076E7">
        <w:rPr>
          <w:rFonts w:ascii="Calibri" w:hAnsi="Calibri" w:cs="Calibri"/>
          <w:b/>
          <w:sz w:val="20"/>
          <w:szCs w:val="20"/>
        </w:rPr>
        <w:t>”</w:t>
      </w:r>
      <w:r w:rsidRPr="00B076E7">
        <w:rPr>
          <w:rFonts w:ascii="Calibri" w:hAnsi="Calibri" w:cs="Calibri"/>
          <w:sz w:val="20"/>
          <w:szCs w:val="20"/>
        </w:rPr>
        <w:t xml:space="preserve"> Vi preghiamo di fornire il Vostro contributo - previa presa visione dell’informativa sul trattamento dei dati personali sotto riportata - compilando  il presente questionario e inviando</w:t>
      </w:r>
      <w:r w:rsidRPr="00013DD5">
        <w:rPr>
          <w:rFonts w:ascii="Calibri" w:hAnsi="Calibri" w:cs="Calibri"/>
          <w:sz w:val="20"/>
          <w:szCs w:val="20"/>
        </w:rPr>
        <w:t>lo entro</w:t>
      </w:r>
      <w:r w:rsidRPr="00013DD5">
        <w:rPr>
          <w:rFonts w:ascii="Calibri" w:hAnsi="Calibri" w:cs="Calibri"/>
          <w:b/>
          <w:sz w:val="20"/>
          <w:szCs w:val="20"/>
          <w:u w:val="single"/>
        </w:rPr>
        <w:softHyphen/>
      </w:r>
      <w:r w:rsidRPr="00013DD5">
        <w:rPr>
          <w:rFonts w:ascii="Calibri" w:hAnsi="Calibri" w:cs="Calibri"/>
          <w:b/>
          <w:sz w:val="20"/>
          <w:szCs w:val="20"/>
          <w:u w:val="single"/>
        </w:rPr>
        <w:softHyphen/>
      </w:r>
      <w:r w:rsidRPr="00013DD5">
        <w:rPr>
          <w:rFonts w:ascii="Calibri" w:hAnsi="Calibri" w:cs="Calibri"/>
          <w:b/>
          <w:sz w:val="20"/>
          <w:szCs w:val="20"/>
          <w:u w:val="single"/>
        </w:rPr>
        <w:softHyphen/>
      </w:r>
      <w:r w:rsidRPr="00013DD5">
        <w:rPr>
          <w:rFonts w:ascii="Calibri" w:hAnsi="Calibri" w:cs="Calibri"/>
          <w:b/>
          <w:sz w:val="20"/>
          <w:szCs w:val="20"/>
          <w:u w:val="single"/>
        </w:rPr>
        <w:softHyphen/>
      </w:r>
      <w:r w:rsidRPr="00013DD5">
        <w:rPr>
          <w:rFonts w:ascii="Calibri" w:hAnsi="Calibri" w:cs="Calibri"/>
          <w:b/>
          <w:sz w:val="20"/>
          <w:szCs w:val="20"/>
        </w:rPr>
        <w:t xml:space="preserve"> 20 </w:t>
      </w:r>
      <w:r w:rsidRPr="00013DD5">
        <w:rPr>
          <w:rFonts w:ascii="Calibri" w:hAnsi="Calibri" w:cs="Calibri"/>
          <w:b/>
          <w:sz w:val="20"/>
          <w:szCs w:val="20"/>
          <w:u w:val="single"/>
        </w:rPr>
        <w:t>giorni solari dalla data odierna</w:t>
      </w:r>
      <w:r w:rsidRPr="00013DD5">
        <w:rPr>
          <w:rFonts w:ascii="Calibri" w:hAnsi="Calibri" w:cs="Calibri"/>
          <w:sz w:val="20"/>
          <w:szCs w:val="20"/>
        </w:rPr>
        <w:t xml:space="preserve"> all’indirizzo </w:t>
      </w:r>
      <w:r w:rsidRPr="00B076E7">
        <w:rPr>
          <w:rFonts w:ascii="Calibri" w:hAnsi="Calibri" w:cs="Calibri"/>
          <w:sz w:val="20"/>
          <w:szCs w:val="20"/>
        </w:rPr>
        <w:t xml:space="preserve">PEC </w:t>
      </w:r>
      <w:hyperlink r:id="rId10" w:history="1">
        <w:r w:rsidRPr="00013DD5">
          <w:rPr>
            <w:rStyle w:val="Collegamentoipertestuale"/>
            <w:rFonts w:ascii="Calibri" w:hAnsi="Calibri" w:cs="Calibri"/>
            <w:sz w:val="20"/>
            <w:szCs w:val="20"/>
          </w:rPr>
          <w:t>dsbsconsip@postacert.consip.it</w:t>
        </w:r>
      </w:hyperlink>
      <w:r w:rsidRPr="00B076E7">
        <w:rPr>
          <w:rFonts w:ascii="Calibri" w:hAnsi="Calibri" w:cs="Calibri"/>
          <w:sz w:val="20"/>
          <w:szCs w:val="20"/>
        </w:rPr>
        <w:t xml:space="preserve"> oppure via fax al numero </w:t>
      </w:r>
      <w:r w:rsidRPr="00B076E7">
        <w:rPr>
          <w:rFonts w:ascii="Calibri" w:hAnsi="Calibri" w:cs="Calibri"/>
          <w:b/>
          <w:i/>
          <w:sz w:val="20"/>
          <w:szCs w:val="20"/>
        </w:rPr>
        <w:t>06.85.449.284.</w:t>
      </w:r>
      <w:r w:rsidRPr="00B076E7">
        <w:rPr>
          <w:rFonts w:ascii="Calibri" w:hAnsi="Calibri" w:cs="Calibri"/>
          <w:b/>
          <w:i/>
          <w:sz w:val="20"/>
          <w:szCs w:val="20"/>
        </w:rPr>
        <w:tab/>
      </w:r>
    </w:p>
    <w:p w14:paraId="2B0C816B" w14:textId="77777777" w:rsidR="00C26FF6" w:rsidRDefault="00C26FF6" w:rsidP="00C26FF6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B076E7">
        <w:rPr>
          <w:rFonts w:ascii="Calibri" w:hAnsi="Calibri" w:cs="Calibri"/>
          <w:sz w:val="20"/>
          <w:szCs w:val="20"/>
        </w:rPr>
        <w:t>Tutte le informazioni da Voi fornite con il presente documento saranno utilizzate  ai soli fini dello</w:t>
      </w:r>
      <w:r w:rsidRPr="003A6C53">
        <w:rPr>
          <w:rFonts w:ascii="Calibri" w:hAnsi="Calibri" w:cs="Calibri"/>
          <w:sz w:val="20"/>
          <w:szCs w:val="20"/>
        </w:rPr>
        <w:t xml:space="preserve"> sviluppo dell</w:t>
      </w:r>
      <w:r>
        <w:rPr>
          <w:rFonts w:ascii="Calibri" w:hAnsi="Calibri" w:cs="Calibri"/>
          <w:sz w:val="20"/>
          <w:szCs w:val="20"/>
        </w:rPr>
        <w:t>e iniziative</w:t>
      </w:r>
      <w:r w:rsidRPr="003A6C53">
        <w:rPr>
          <w:rFonts w:ascii="Calibri" w:hAnsi="Calibri" w:cs="Calibri"/>
          <w:sz w:val="20"/>
          <w:szCs w:val="20"/>
        </w:rPr>
        <w:t xml:space="preserve"> in oggetto.</w:t>
      </w:r>
    </w:p>
    <w:p w14:paraId="19CDA5CA" w14:textId="77777777" w:rsidR="00C26FF6" w:rsidRDefault="00C26FF6" w:rsidP="00C26FF6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</w:p>
    <w:p w14:paraId="015DE78A" w14:textId="77777777" w:rsidR="00C26FF6" w:rsidRPr="003A6C53" w:rsidRDefault="00C26FF6" w:rsidP="00C26FF6">
      <w:pPr>
        <w:spacing w:line="300" w:lineRule="exact"/>
        <w:jc w:val="both"/>
        <w:rPr>
          <w:rFonts w:ascii="Calibri" w:hAnsi="Calibri" w:cs="Calibri"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Consip S.p.A., salvo quanto di seguito previsto in materia di trattamento dei dati personali, si impegna a non divulgare a terzi le informazioni raccolte con il presente documento.</w:t>
      </w:r>
    </w:p>
    <w:p w14:paraId="34D1CC28" w14:textId="0A88529B" w:rsidR="005A258D" w:rsidRDefault="00C26FF6" w:rsidP="00C26FF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A6C53">
        <w:rPr>
          <w:rFonts w:ascii="Calibri" w:hAnsi="Calibri" w:cs="Calibri"/>
          <w:sz w:val="20"/>
          <w:szCs w:val="20"/>
        </w:rPr>
        <w:t>L’invio del  documento al nostro recapito implica il consenso al trattamento dei dati forniti.</w:t>
      </w:r>
    </w:p>
    <w:p w14:paraId="0752D7B0" w14:textId="77777777" w:rsidR="004A4EB1" w:rsidRDefault="004A4EB1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4A22972C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6F91DEF0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Dati azienda</w:t>
            </w:r>
          </w:p>
        </w:tc>
      </w:tr>
    </w:tbl>
    <w:p w14:paraId="2C0E41BC" w14:textId="77777777" w:rsidR="00F8539B" w:rsidRDefault="00F8539B" w:rsidP="00F8539B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06"/>
        <w:gridCol w:w="5814"/>
      </w:tblGrid>
      <w:tr w:rsidR="00F8539B" w14:paraId="2C4435B7" w14:textId="77777777" w:rsidTr="003D12DA"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9FC9F77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Azienda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2B7E6DBA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D43E1FD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FCD6959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Indirizzo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164F5A32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59F5E957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0419F19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Nome e cognome del referente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081430B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70D4FFDC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A05A178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Ruolo in azienda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551063E4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199C090A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668998D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Telefono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5D78F29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3ABD4355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121382C0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Fax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C97C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4D57D3A4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9CCF0F2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Indirizzo e-mail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417F5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8539B" w14:paraId="62E46553" w14:textId="77777777" w:rsidTr="003D12DA">
        <w:tc>
          <w:tcPr>
            <w:tcW w:w="1666" w:type="pct"/>
            <w:tcBorders>
              <w:top w:val="dashSmallGap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3D5F18EA" w14:textId="77777777" w:rsidR="00F8539B" w:rsidRPr="00F8539B" w:rsidRDefault="00F8539B" w:rsidP="00F8539B">
            <w:pP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F8539B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Data compilazione del questionario</w:t>
            </w:r>
          </w:p>
        </w:tc>
        <w:tc>
          <w:tcPr>
            <w:tcW w:w="3334" w:type="pct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B96CA" w14:textId="77777777" w:rsidR="00F8539B" w:rsidRDefault="00F8539B" w:rsidP="00F8539B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F1005DA" w14:textId="77777777" w:rsidR="00F8539B" w:rsidRDefault="00F8539B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7560FCB" w14:textId="77777777" w:rsidR="008449F2" w:rsidRDefault="008449F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EDED702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5DFB5AFF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Informativa sul trattamento dei dati personali</w:t>
            </w:r>
          </w:p>
        </w:tc>
      </w:tr>
    </w:tbl>
    <w:p w14:paraId="15EB308F" w14:textId="77777777" w:rsidR="005A258D" w:rsidRDefault="005A258D" w:rsidP="00F8539B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450F2BBF" w:rsidR="004A4EB1" w:rsidRPr="0019376C" w:rsidRDefault="00F8539B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88E4F63" w14:textId="77777777" w:rsidR="00C26FF6" w:rsidRDefault="00C26FF6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4DF8239C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0A1C760C" w:rsidR="00F8539B" w:rsidRDefault="00F8539B" w:rsidP="000B40D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13AAAD74" w:rsidR="004A4EB1" w:rsidRPr="002621DE" w:rsidRDefault="004A4EB1" w:rsidP="004A4EB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1C9A51B2" w14:textId="2AD5C400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B622D2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628F35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1CB194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D565FE" w14:textId="77777777" w:rsidR="00774468" w:rsidRDefault="00774468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9F3C7D" w14:textId="460D859B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E07A6D" w14:textId="77777777" w:rsidR="00F8539B" w:rsidRPr="00F8539B" w:rsidRDefault="00F8539B" w:rsidP="00F853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094724D3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2765D91E" w14:textId="0A6CD0E2" w:rsidR="005A258D" w:rsidRDefault="00C15B7B" w:rsidP="00C15B7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Introduzione - B</w:t>
            </w:r>
            <w:r w:rsidR="005A25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reve descrizione dell’iniziativa</w:t>
            </w:r>
          </w:p>
        </w:tc>
      </w:tr>
    </w:tbl>
    <w:p w14:paraId="095C6CBA" w14:textId="77777777" w:rsidR="005A258D" w:rsidRDefault="005A258D" w:rsidP="00D2474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5EED63" w14:textId="173A3778" w:rsidR="00DC6F99" w:rsidRDefault="00C26FF6" w:rsidP="00C26F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26FF6">
        <w:rPr>
          <w:rFonts w:ascii="Calibri" w:hAnsi="Calibri"/>
          <w:sz w:val="20"/>
          <w:szCs w:val="20"/>
        </w:rPr>
        <w:t xml:space="preserve">Le domande seguenti sono finalizzate a raccogliere informazioni di mercato </w:t>
      </w:r>
      <w:r w:rsidRPr="00C26FF6">
        <w:rPr>
          <w:rFonts w:ascii="Calibri" w:hAnsi="Calibri" w:cs="Calibri"/>
          <w:sz w:val="20"/>
          <w:szCs w:val="20"/>
        </w:rPr>
        <w:t>nell’ambito del servizio di</w:t>
      </w:r>
      <w:r w:rsidRPr="001F58BF">
        <w:rPr>
          <w:rFonts w:ascii="Calibri" w:hAnsi="Calibri" w:cs="Calibri"/>
          <w:b/>
          <w:sz w:val="20"/>
          <w:szCs w:val="20"/>
        </w:rPr>
        <w:t xml:space="preserve"> </w:t>
      </w:r>
      <w:r w:rsidRPr="001F58BF">
        <w:rPr>
          <w:rFonts w:ascii="Calibri" w:hAnsi="Calibri" w:cs="Calibri"/>
          <w:i/>
          <w:sz w:val="20"/>
          <w:szCs w:val="20"/>
        </w:rPr>
        <w:t>organizzazione di mostre e manifestazioni culturali, nonché di iniziative promozionali</w:t>
      </w:r>
      <w:r w:rsidR="00DC6F99">
        <w:rPr>
          <w:rFonts w:ascii="Calibri" w:hAnsi="Calibri" w:cs="Calibri"/>
          <w:i/>
          <w:sz w:val="20"/>
          <w:szCs w:val="20"/>
        </w:rPr>
        <w:t>,</w:t>
      </w:r>
      <w:r w:rsidRPr="001F58BF">
        <w:rPr>
          <w:rFonts w:ascii="Calibri" w:hAnsi="Calibri" w:cs="Calibri"/>
          <w:b/>
          <w:sz w:val="20"/>
          <w:szCs w:val="20"/>
        </w:rPr>
        <w:t xml:space="preserve"> </w:t>
      </w:r>
      <w:r w:rsidR="00DC6F99" w:rsidRPr="00C26FF6">
        <w:rPr>
          <w:rFonts w:ascii="Calibri" w:hAnsi="Calibri" w:cs="Calibri"/>
          <w:sz w:val="20"/>
          <w:szCs w:val="20"/>
        </w:rPr>
        <w:t>che si intende affidare attraverso future iniziative</w:t>
      </w:r>
      <w:r w:rsidR="00DC6F99">
        <w:rPr>
          <w:rFonts w:ascii="Calibri" w:hAnsi="Calibri" w:cs="Calibri"/>
          <w:sz w:val="20"/>
          <w:szCs w:val="20"/>
        </w:rPr>
        <w:t xml:space="preserve"> di gara,</w:t>
      </w:r>
      <w:r w:rsidR="00DC6F99" w:rsidRPr="00C26FF6">
        <w:rPr>
          <w:rFonts w:ascii="Calibri" w:hAnsi="Calibri" w:cs="Calibri"/>
          <w:sz w:val="20"/>
          <w:szCs w:val="20"/>
        </w:rPr>
        <w:t xml:space="preserve"> </w:t>
      </w:r>
      <w:r w:rsidRPr="00C26FF6">
        <w:rPr>
          <w:rFonts w:ascii="Calibri" w:hAnsi="Calibri" w:cs="Calibri"/>
          <w:sz w:val="20"/>
          <w:szCs w:val="20"/>
        </w:rPr>
        <w:t>ai sensi dell’art.117 c.2.g) decreto legislativo 22 gennaio 2004, n. 42</w:t>
      </w:r>
      <w:r w:rsidR="00DC6F99">
        <w:rPr>
          <w:rFonts w:ascii="Calibri" w:hAnsi="Calibri" w:cs="Calibri"/>
          <w:sz w:val="20"/>
          <w:szCs w:val="20"/>
        </w:rPr>
        <w:t xml:space="preserve"> di cui si riporta di seguito il </w:t>
      </w:r>
      <w:r w:rsidR="00C15B7B">
        <w:rPr>
          <w:rFonts w:ascii="Calibri" w:hAnsi="Calibri" w:cs="Calibri"/>
          <w:sz w:val="20"/>
          <w:szCs w:val="20"/>
        </w:rPr>
        <w:t>testo</w:t>
      </w:r>
      <w:r w:rsidR="00DC6F99">
        <w:rPr>
          <w:rFonts w:ascii="Calibri" w:hAnsi="Calibri" w:cs="Calibri"/>
          <w:sz w:val="20"/>
          <w:szCs w:val="20"/>
        </w:rPr>
        <w:t>.</w:t>
      </w:r>
    </w:p>
    <w:p w14:paraId="26276767" w14:textId="77777777" w:rsidR="00DC6F99" w:rsidRDefault="00DC6F99" w:rsidP="00DC6F9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 xml:space="preserve">  Articolo 117</w:t>
      </w:r>
      <w:r>
        <w:rPr>
          <w:rFonts w:ascii="Calibri" w:hAnsi="Calibri"/>
          <w:sz w:val="20"/>
          <w:szCs w:val="20"/>
        </w:rPr>
        <w:t xml:space="preserve"> - </w:t>
      </w:r>
      <w:r w:rsidRPr="00DC6F99">
        <w:rPr>
          <w:rFonts w:ascii="Calibri" w:hAnsi="Calibri"/>
          <w:sz w:val="20"/>
          <w:szCs w:val="20"/>
        </w:rPr>
        <w:t>Servizi aggiuntivi</w:t>
      </w:r>
    </w:p>
    <w:p w14:paraId="52239103" w14:textId="02734725" w:rsidR="00DC6F99" w:rsidRDefault="00DC6F99" w:rsidP="00DC6F99">
      <w:pPr>
        <w:spacing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>1. Negli istituti e nei luoghi della cultura indicati all'articolo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101 possono essere istituiti servizi di assistenza culturale e di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ospitalità per il pubblico.</w:t>
      </w:r>
    </w:p>
    <w:p w14:paraId="376BC796" w14:textId="1778818F" w:rsidR="00DC6F99" w:rsidRDefault="00DC6F99" w:rsidP="00DC6F99">
      <w:pPr>
        <w:spacing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>2. Rientrano tra i servizi di cui al comma 1: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a) il servizio editoriale e di vendita riguardante i cataloghi e i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sussidi catalografici, audiovisivi e informatici, ogni altro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materiale informativo, e le riproduzioni di beni culturali;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b) i servizi riguardanti beni librari e archivistici per la fornitura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di riproduzioni e il recapito del prestito bibliotecario;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c) la gestione di raccolte discografiche, di diapoteche e biblioteche museali;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d) la gestione dei punti vendita e l'utilizzazione commerciale delle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riproduzioni dei beni;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e) i servizi di accoglienza, ivi inclusi quelli di assistenza e di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intrattenimento per l'infanzia, i servizi di informazione, di guida e assistenza didattica, i centri di incontro;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f) i servizi di caffetteria, di ristorazione, di guardaroba;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b/>
          <w:sz w:val="20"/>
          <w:szCs w:val="20"/>
        </w:rPr>
        <w:t>g) l'organizzazione di mostre e manifestazioni culturali, nonché di iniziative promozionali</w:t>
      </w:r>
      <w:r w:rsidRPr="00DC6F99">
        <w:rPr>
          <w:rFonts w:ascii="Calibri" w:hAnsi="Calibri"/>
          <w:sz w:val="20"/>
          <w:szCs w:val="20"/>
        </w:rPr>
        <w:t>.</w:t>
      </w:r>
    </w:p>
    <w:p w14:paraId="3C210CD6" w14:textId="3D9FD9BF" w:rsidR="00DC6F99" w:rsidRDefault="00DC6F99" w:rsidP="00DC6F99">
      <w:pPr>
        <w:spacing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>3.  I servizi di cui al comma 1 possono essere gestiti in forma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integrata con i servizi di pulizia, di vigilanza e di biglietteria.</w:t>
      </w:r>
    </w:p>
    <w:p w14:paraId="050567C8" w14:textId="1A30B1B2" w:rsidR="00DC6F99" w:rsidRDefault="00DC6F99" w:rsidP="00DC6F99">
      <w:pPr>
        <w:spacing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>4. La gestione dei servizi medesimi è attuata nelle forme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previste dall'articolo 115.</w:t>
      </w:r>
    </w:p>
    <w:p w14:paraId="493D09E0" w14:textId="3B6B1E07" w:rsidR="00DC6F99" w:rsidRPr="00DC6F99" w:rsidRDefault="00DC6F99" w:rsidP="00DC6F99">
      <w:pPr>
        <w:spacing w:line="276" w:lineRule="auto"/>
        <w:ind w:left="284" w:hanging="142"/>
        <w:jc w:val="both"/>
        <w:rPr>
          <w:rFonts w:ascii="Calibri" w:hAnsi="Calibri"/>
          <w:sz w:val="20"/>
          <w:szCs w:val="20"/>
        </w:rPr>
      </w:pPr>
      <w:r w:rsidRPr="00DC6F99">
        <w:rPr>
          <w:rFonts w:ascii="Calibri" w:hAnsi="Calibri"/>
          <w:sz w:val="20"/>
          <w:szCs w:val="20"/>
        </w:rPr>
        <w:t>5.  I canoni di concessione dei servizi sono incassati e ripartiti</w:t>
      </w:r>
      <w:r>
        <w:rPr>
          <w:rFonts w:ascii="Calibri" w:hAnsi="Calibri"/>
          <w:sz w:val="20"/>
          <w:szCs w:val="20"/>
        </w:rPr>
        <w:t xml:space="preserve"> </w:t>
      </w:r>
      <w:r w:rsidRPr="00DC6F99">
        <w:rPr>
          <w:rFonts w:ascii="Calibri" w:hAnsi="Calibri"/>
          <w:sz w:val="20"/>
          <w:szCs w:val="20"/>
        </w:rPr>
        <w:t>ai sensi dell'articolo 110.</w:t>
      </w:r>
    </w:p>
    <w:p w14:paraId="7340E495" w14:textId="77777777" w:rsidR="00DC6F99" w:rsidRDefault="00DC6F99" w:rsidP="00C26FF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63D8EC3" w14:textId="11B884AE" w:rsidR="00DC6F99" w:rsidRPr="00DC6F99" w:rsidRDefault="00DC6F99" w:rsidP="00C26FF6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principali attività erogate </w:t>
      </w:r>
      <w:r w:rsidR="008C0C63">
        <w:rPr>
          <w:rFonts w:ascii="Calibri" w:hAnsi="Calibri"/>
          <w:sz w:val="20"/>
          <w:szCs w:val="20"/>
        </w:rPr>
        <w:t xml:space="preserve">dal Concessionario </w:t>
      </w:r>
      <w:r>
        <w:rPr>
          <w:rFonts w:ascii="Calibri" w:hAnsi="Calibri"/>
          <w:sz w:val="20"/>
          <w:szCs w:val="20"/>
        </w:rPr>
        <w:t xml:space="preserve">nell’ambito del servizio “organizzazione mostre” sono le seguenti: progettazione </w:t>
      </w:r>
      <w:r w:rsidR="008C0C63">
        <w:rPr>
          <w:rFonts w:ascii="Calibri" w:hAnsi="Calibri"/>
          <w:sz w:val="20"/>
          <w:szCs w:val="20"/>
        </w:rPr>
        <w:t xml:space="preserve">e realizzazione </w:t>
      </w:r>
      <w:r>
        <w:rPr>
          <w:rFonts w:ascii="Calibri" w:hAnsi="Calibri"/>
          <w:sz w:val="20"/>
          <w:szCs w:val="20"/>
        </w:rPr>
        <w:t xml:space="preserve">dell’allestimento, marketing e comunicazione, trasporti, </w:t>
      </w:r>
      <w:r w:rsidR="008C0C63">
        <w:rPr>
          <w:rFonts w:ascii="Calibri" w:hAnsi="Calibri"/>
          <w:sz w:val="20"/>
          <w:szCs w:val="20"/>
        </w:rPr>
        <w:t>adeguamento spazi, integrazione personale.</w:t>
      </w:r>
    </w:p>
    <w:p w14:paraId="269A802A" w14:textId="77777777" w:rsidR="005A258D" w:rsidRDefault="005A258D" w:rsidP="00D2474C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A258D" w14:paraId="25C4FF1D" w14:textId="77777777" w:rsidTr="003D12DA">
        <w:tc>
          <w:tcPr>
            <w:tcW w:w="5000" w:type="pct"/>
            <w:shd w:val="clear" w:color="auto" w:fill="0F243E" w:themeFill="text2" w:themeFillShade="80"/>
            <w:vAlign w:val="center"/>
          </w:tcPr>
          <w:p w14:paraId="10339417" w14:textId="77777777" w:rsidR="005A258D" w:rsidRDefault="005A258D" w:rsidP="001A145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Domande – Questionario generale </w:t>
            </w:r>
          </w:p>
        </w:tc>
      </w:tr>
    </w:tbl>
    <w:p w14:paraId="3F5587B4" w14:textId="039CCD79" w:rsidR="00C26FF6" w:rsidRPr="005E226B" w:rsidRDefault="00C26FF6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iCs/>
          <w:sz w:val="20"/>
          <w:szCs w:val="20"/>
        </w:rPr>
      </w:pPr>
      <w:r w:rsidRPr="005E226B">
        <w:rPr>
          <w:rFonts w:ascii="Calibri" w:hAnsi="Calibri" w:cs="Arial"/>
          <w:bCs/>
          <w:iCs/>
          <w:sz w:val="20"/>
          <w:szCs w:val="20"/>
        </w:rPr>
        <w:t>Riportare una breve descrizione dell’</w:t>
      </w:r>
      <w:r w:rsidR="00AC363A">
        <w:rPr>
          <w:rFonts w:ascii="Calibri" w:hAnsi="Calibri" w:cs="Arial"/>
          <w:bCs/>
          <w:iCs/>
          <w:sz w:val="20"/>
          <w:szCs w:val="20"/>
        </w:rPr>
        <w:t>Operatore Economico</w:t>
      </w:r>
      <w:r w:rsidRPr="005E226B">
        <w:rPr>
          <w:rFonts w:ascii="Calibri" w:hAnsi="Calibri" w:cs="Arial"/>
          <w:bCs/>
          <w:iCs/>
          <w:sz w:val="20"/>
          <w:szCs w:val="20"/>
        </w:rPr>
        <w:t xml:space="preserve"> (servizi offerti, certificazioni, dipendenti,  altro…)</w:t>
      </w:r>
    </w:p>
    <w:p w14:paraId="6C1D7A2D" w14:textId="74DC1D2E" w:rsidR="00774468" w:rsidRPr="005E226B" w:rsidRDefault="00774468" w:rsidP="00C26FF6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5E226B">
        <w:rPr>
          <w:rFonts w:ascii="Calibri" w:hAnsi="Calibri"/>
          <w:sz w:val="20"/>
          <w:szCs w:val="20"/>
        </w:rPr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0A8DD06C" w14:textId="77777777" w:rsidTr="00774468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41E508C2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83F38CB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3C44825" w14:textId="09951D7F" w:rsidR="00C26FF6" w:rsidRPr="003C3545" w:rsidRDefault="00C26FF6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iCs/>
          <w:sz w:val="20"/>
          <w:szCs w:val="20"/>
        </w:rPr>
      </w:pPr>
      <w:r w:rsidRPr="003C3545">
        <w:rPr>
          <w:rFonts w:ascii="Calibri" w:hAnsi="Calibri" w:cs="Arial"/>
          <w:bCs/>
          <w:iCs/>
          <w:sz w:val="20"/>
          <w:szCs w:val="20"/>
        </w:rPr>
        <w:lastRenderedPageBreak/>
        <w:t>Indicare per gli anni 2015-2017 il fatturato globale dell’</w:t>
      </w:r>
      <w:r w:rsidR="00AC363A">
        <w:rPr>
          <w:rFonts w:ascii="Calibri" w:hAnsi="Calibri" w:cs="Arial"/>
          <w:bCs/>
          <w:iCs/>
          <w:sz w:val="20"/>
          <w:szCs w:val="20"/>
        </w:rPr>
        <w:t>Operatore Economico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 e </w:t>
      </w:r>
      <w:r w:rsidR="00C15B7B">
        <w:rPr>
          <w:rFonts w:ascii="Calibri" w:hAnsi="Calibri" w:cs="Arial"/>
          <w:bCs/>
          <w:iCs/>
          <w:sz w:val="20"/>
          <w:szCs w:val="20"/>
        </w:rPr>
        <w:t xml:space="preserve">il 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fatturato specifico </w:t>
      </w:r>
      <w:r w:rsidR="00C15B7B">
        <w:rPr>
          <w:rFonts w:ascii="Calibri" w:hAnsi="Calibri" w:cs="Arial"/>
          <w:bCs/>
          <w:iCs/>
          <w:sz w:val="20"/>
          <w:szCs w:val="20"/>
        </w:rPr>
        <w:t>per il servizio di organizzazione mostre (disaggregato per le attività richiamate nell’Introduzione del presente documento)</w:t>
      </w:r>
      <w:r w:rsidR="00524CB9">
        <w:rPr>
          <w:rFonts w:ascii="Calibri" w:hAnsi="Calibri" w:cs="Arial"/>
          <w:bCs/>
          <w:iCs/>
          <w:sz w:val="20"/>
          <w:szCs w:val="20"/>
        </w:rPr>
        <w:t>, maturato sia in ambito della Pubblica Amministrazione sia in ambito di clienti privati</w:t>
      </w:r>
      <w:r w:rsidRPr="003C3545">
        <w:rPr>
          <w:rFonts w:ascii="Calibri" w:hAnsi="Calibri" w:cs="Arial"/>
          <w:bCs/>
          <w:iCs/>
          <w:sz w:val="20"/>
          <w:szCs w:val="20"/>
        </w:rPr>
        <w:t>.</w:t>
      </w:r>
    </w:p>
    <w:p w14:paraId="64993560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059"/>
        <w:gridCol w:w="1059"/>
        <w:gridCol w:w="1059"/>
        <w:gridCol w:w="1059"/>
        <w:gridCol w:w="1059"/>
        <w:gridCol w:w="1059"/>
      </w:tblGrid>
      <w:tr w:rsidR="00C15B7B" w:rsidRPr="003B75AB" w14:paraId="7685468D" w14:textId="77777777" w:rsidTr="00C15B7B">
        <w:trPr>
          <w:cantSplit/>
          <w:trHeight w:val="340"/>
          <w:tblHeader/>
        </w:trPr>
        <w:tc>
          <w:tcPr>
            <w:tcW w:w="1357" w:type="pct"/>
            <w:vMerge w:val="restart"/>
            <w:shd w:val="clear" w:color="auto" w:fill="17365D"/>
            <w:vAlign w:val="center"/>
          </w:tcPr>
          <w:p w14:paraId="64A19D7B" w14:textId="0D50AD8A" w:rsidR="00774468" w:rsidRPr="003B75AB" w:rsidRDefault="00774468" w:rsidP="00C26FF6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Tipologia </w:t>
            </w:r>
            <w:r w:rsidR="00C26FF6"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Fatturato</w:t>
            </w:r>
          </w:p>
        </w:tc>
        <w:tc>
          <w:tcPr>
            <w:tcW w:w="1214" w:type="pct"/>
            <w:gridSpan w:val="2"/>
            <w:shd w:val="clear" w:color="auto" w:fill="17365D"/>
            <w:vAlign w:val="center"/>
          </w:tcPr>
          <w:p w14:paraId="27237052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2015</w:t>
            </w:r>
          </w:p>
        </w:tc>
        <w:tc>
          <w:tcPr>
            <w:tcW w:w="1214" w:type="pct"/>
            <w:gridSpan w:val="2"/>
            <w:shd w:val="clear" w:color="auto" w:fill="17365D"/>
            <w:vAlign w:val="center"/>
          </w:tcPr>
          <w:p w14:paraId="1598BE34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2016</w:t>
            </w:r>
          </w:p>
        </w:tc>
        <w:tc>
          <w:tcPr>
            <w:tcW w:w="1214" w:type="pct"/>
            <w:gridSpan w:val="2"/>
            <w:shd w:val="clear" w:color="auto" w:fill="17365D"/>
            <w:vAlign w:val="center"/>
          </w:tcPr>
          <w:p w14:paraId="1FC57E26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2017</w:t>
            </w:r>
          </w:p>
        </w:tc>
      </w:tr>
      <w:tr w:rsidR="00C15B7B" w:rsidRPr="003B75AB" w14:paraId="019C9E7B" w14:textId="77777777" w:rsidTr="00C15B7B">
        <w:trPr>
          <w:cantSplit/>
          <w:trHeight w:val="340"/>
          <w:tblHeader/>
        </w:trPr>
        <w:tc>
          <w:tcPr>
            <w:tcW w:w="1357" w:type="pct"/>
            <w:vMerge/>
            <w:shd w:val="clear" w:color="auto" w:fill="17365D"/>
            <w:vAlign w:val="center"/>
          </w:tcPr>
          <w:p w14:paraId="71F08BC0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17365D"/>
            <w:vAlign w:val="center"/>
          </w:tcPr>
          <w:p w14:paraId="342E40C2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07" w:type="pct"/>
            <w:shd w:val="clear" w:color="auto" w:fill="17365D"/>
            <w:vAlign w:val="center"/>
          </w:tcPr>
          <w:p w14:paraId="6D771DA1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607" w:type="pct"/>
            <w:shd w:val="clear" w:color="auto" w:fill="17365D"/>
            <w:vAlign w:val="center"/>
          </w:tcPr>
          <w:p w14:paraId="0DB88A73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07" w:type="pct"/>
            <w:shd w:val="clear" w:color="auto" w:fill="17365D"/>
            <w:vAlign w:val="center"/>
          </w:tcPr>
          <w:p w14:paraId="7BA4130C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  <w:tc>
          <w:tcPr>
            <w:tcW w:w="607" w:type="pct"/>
            <w:shd w:val="clear" w:color="auto" w:fill="17365D"/>
            <w:vAlign w:val="center"/>
          </w:tcPr>
          <w:p w14:paraId="607BB92E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Pubblico</w:t>
            </w:r>
          </w:p>
        </w:tc>
        <w:tc>
          <w:tcPr>
            <w:tcW w:w="607" w:type="pct"/>
            <w:shd w:val="clear" w:color="auto" w:fill="17365D"/>
            <w:vAlign w:val="center"/>
          </w:tcPr>
          <w:p w14:paraId="057C0370" w14:textId="77777777" w:rsidR="00774468" w:rsidRPr="003B75AB" w:rsidRDefault="00774468" w:rsidP="003D449D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B75AB">
              <w:rPr>
                <w:rFonts w:ascii="Calibri" w:hAnsi="Calibri"/>
                <w:b/>
                <w:color w:val="FFFFFF"/>
                <w:sz w:val="18"/>
                <w:szCs w:val="18"/>
              </w:rPr>
              <w:t>Privato</w:t>
            </w:r>
          </w:p>
        </w:tc>
      </w:tr>
      <w:tr w:rsidR="00C15B7B" w:rsidRPr="003B75AB" w14:paraId="39988CE7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  <w:vAlign w:val="center"/>
          </w:tcPr>
          <w:p w14:paraId="70789066" w14:textId="253D20EB" w:rsidR="00774468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B75AB">
              <w:rPr>
                <w:rFonts w:ascii="Calibri" w:hAnsi="Calibri" w:cs="Arial"/>
                <w:bCs/>
                <w:sz w:val="18"/>
                <w:szCs w:val="18"/>
              </w:rPr>
              <w:t>Fatturato globale</w:t>
            </w:r>
          </w:p>
        </w:tc>
        <w:tc>
          <w:tcPr>
            <w:tcW w:w="607" w:type="pct"/>
            <w:vAlign w:val="center"/>
          </w:tcPr>
          <w:p w14:paraId="5C489057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6D64593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5380ECA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29C34ED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DA71DE6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F32C410" w14:textId="77777777" w:rsidR="00774468" w:rsidRPr="003B75AB" w:rsidRDefault="00774468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48DFAA10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2C6253C2" w14:textId="06AD90A7" w:rsidR="00C26FF6" w:rsidRPr="003B75AB" w:rsidRDefault="00C26FF6" w:rsidP="00C15B7B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3B75AB">
              <w:rPr>
                <w:rFonts w:ascii="Calibri" w:hAnsi="Calibri" w:cs="Arial"/>
                <w:bCs/>
                <w:sz w:val="18"/>
                <w:szCs w:val="18"/>
              </w:rPr>
              <w:t xml:space="preserve">Fatturato specifico </w:t>
            </w:r>
            <w:r w:rsidR="00C15B7B">
              <w:rPr>
                <w:rFonts w:ascii="Calibri" w:hAnsi="Calibri" w:cs="Arial"/>
                <w:bCs/>
                <w:sz w:val="18"/>
                <w:szCs w:val="18"/>
              </w:rPr>
              <w:t>“</w:t>
            </w:r>
            <w:r w:rsidRPr="003B75AB">
              <w:rPr>
                <w:rFonts w:ascii="Calibri" w:hAnsi="Calibri" w:cs="Arial"/>
                <w:bCs/>
                <w:sz w:val="18"/>
                <w:szCs w:val="18"/>
              </w:rPr>
              <w:t xml:space="preserve">servizio di </w:t>
            </w:r>
            <w:r w:rsidR="00C15B7B">
              <w:rPr>
                <w:rFonts w:ascii="Calibri" w:hAnsi="Calibri" w:cs="Arial"/>
                <w:bCs/>
                <w:sz w:val="18"/>
                <w:szCs w:val="18"/>
              </w:rPr>
              <w:t>organizzazione mostre”</w:t>
            </w:r>
          </w:p>
        </w:tc>
        <w:tc>
          <w:tcPr>
            <w:tcW w:w="607" w:type="pct"/>
            <w:vAlign w:val="center"/>
          </w:tcPr>
          <w:p w14:paraId="53340B26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E9C8A33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66E6E64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58DBE14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9C1F79B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144D658" w14:textId="77777777" w:rsidR="00C26FF6" w:rsidRPr="003B75AB" w:rsidRDefault="00C26FF6" w:rsidP="003D449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1932574A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0A0E2447" w14:textId="0624A237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progettazione allestimento</w:t>
            </w:r>
          </w:p>
        </w:tc>
        <w:tc>
          <w:tcPr>
            <w:tcW w:w="607" w:type="pct"/>
            <w:vAlign w:val="center"/>
          </w:tcPr>
          <w:p w14:paraId="5B925E61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93B9DF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F2891D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2705912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B15F190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3E0FC0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2CAAFBBD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1584BF4B" w14:textId="59C9AE55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realizzazione allestimento</w:t>
            </w:r>
          </w:p>
        </w:tc>
        <w:tc>
          <w:tcPr>
            <w:tcW w:w="607" w:type="pct"/>
            <w:vAlign w:val="center"/>
          </w:tcPr>
          <w:p w14:paraId="20AB4F14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70579E5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82238E8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3EDF9A5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B8EEED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6E1F13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58949431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7387A8CC" w14:textId="1D5C6758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marketing e comunicazione</w:t>
            </w:r>
          </w:p>
        </w:tc>
        <w:tc>
          <w:tcPr>
            <w:tcW w:w="607" w:type="pct"/>
            <w:vAlign w:val="center"/>
          </w:tcPr>
          <w:p w14:paraId="366381B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274EB3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A70F96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B1D668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1F3D943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2E28EFE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71861A86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2EA932C7" w14:textId="6449303B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trasporti</w:t>
            </w:r>
          </w:p>
        </w:tc>
        <w:tc>
          <w:tcPr>
            <w:tcW w:w="607" w:type="pct"/>
            <w:vAlign w:val="center"/>
          </w:tcPr>
          <w:p w14:paraId="2C0DDA7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A836086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D1AC53B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70D2606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E7899D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3B3530E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702DD734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24311D80" w14:textId="5C1FDC66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adeguamento spazi</w:t>
            </w:r>
          </w:p>
        </w:tc>
        <w:tc>
          <w:tcPr>
            <w:tcW w:w="607" w:type="pct"/>
            <w:vAlign w:val="center"/>
          </w:tcPr>
          <w:p w14:paraId="0B45885A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58C97C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DA8424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B0471F8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4950372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53B209C6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359D37DA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78B84BE4" w14:textId="6D7800ED" w:rsidR="00C15B7B" w:rsidRPr="00C15B7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 cui integrazione personale</w:t>
            </w:r>
          </w:p>
        </w:tc>
        <w:tc>
          <w:tcPr>
            <w:tcW w:w="607" w:type="pct"/>
            <w:vAlign w:val="center"/>
          </w:tcPr>
          <w:p w14:paraId="514472B9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9F1F7A7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2B69057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0CC4F2C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905FE3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5F726E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73720E44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3B4B8055" w14:textId="30C85030" w:rsidR="00C15B7B" w:rsidRPr="003B75A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cui </w:t>
            </w:r>
            <w:r w:rsidRPr="003B75AB">
              <w:rPr>
                <w:rFonts w:ascii="Calibri" w:hAnsi="Calibri" w:cs="Arial"/>
                <w:bCs/>
                <w:sz w:val="18"/>
                <w:szCs w:val="18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5A871D89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C84F6C0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3FADF64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A58EFA6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0EE717F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684E5D6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C15B7B" w:rsidRPr="003B75AB" w14:paraId="10E2DDD3" w14:textId="77777777" w:rsidTr="00C15B7B">
        <w:trPr>
          <w:cantSplit/>
          <w:trHeight w:val="340"/>
        </w:trPr>
        <w:tc>
          <w:tcPr>
            <w:tcW w:w="1357" w:type="pct"/>
            <w:shd w:val="clear" w:color="auto" w:fill="auto"/>
          </w:tcPr>
          <w:p w14:paraId="7D5880F2" w14:textId="77777777" w:rsidR="00C15B7B" w:rsidRPr="003B75AB" w:rsidRDefault="00C15B7B" w:rsidP="00317E27">
            <w:pPr>
              <w:pStyle w:val="Paragrafoelenco"/>
              <w:numPr>
                <w:ilvl w:val="0"/>
                <w:numId w:val="6"/>
              </w:numPr>
              <w:ind w:left="284" w:hanging="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 cui </w:t>
            </w:r>
            <w:r w:rsidRPr="003B75AB">
              <w:rPr>
                <w:rFonts w:ascii="Calibri" w:hAnsi="Calibri" w:cs="Arial"/>
                <w:bCs/>
                <w:sz w:val="18"/>
                <w:szCs w:val="18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4757C9D0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DE5FAD2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AD3FDF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1C3B97D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CAFBD71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D034109" w14:textId="77777777" w:rsidR="00C15B7B" w:rsidRPr="003B75AB" w:rsidRDefault="00C15B7B" w:rsidP="009260A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AAD0D3F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3AFF605C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608CDEB9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2069EF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494470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0D33F5F" w14:textId="77777777" w:rsidR="00774468" w:rsidRPr="00C26FF6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F244AF3" w14:textId="2DB4623F" w:rsidR="00C26FF6" w:rsidRPr="003C3545" w:rsidRDefault="00AC363A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Si chiede di indicare il </w:t>
      </w:r>
      <w:r w:rsidR="00C26FF6" w:rsidRPr="003C3545">
        <w:rPr>
          <w:rFonts w:ascii="Calibri" w:hAnsi="Calibri" w:cs="Arial"/>
          <w:bCs/>
          <w:sz w:val="20"/>
          <w:szCs w:val="20"/>
        </w:rPr>
        <w:t xml:space="preserve">mercato attuale </w:t>
      </w:r>
      <w:r>
        <w:rPr>
          <w:rFonts w:ascii="Calibri" w:hAnsi="Calibri" w:cs="Arial"/>
          <w:bCs/>
          <w:sz w:val="20"/>
          <w:szCs w:val="20"/>
        </w:rPr>
        <w:t>dell’Operatore Economico.</w:t>
      </w:r>
      <w:r w:rsidR="00C26FF6" w:rsidRPr="003C3545">
        <w:rPr>
          <w:rFonts w:ascii="Calibri" w:hAnsi="Calibri" w:cs="Arial"/>
          <w:bCs/>
          <w:sz w:val="20"/>
          <w:szCs w:val="20"/>
        </w:rPr>
        <w:t xml:space="preserve"> Se internazionale o locale, indicare le diverse aree geografiche in cui </w:t>
      </w:r>
      <w:r>
        <w:rPr>
          <w:rFonts w:ascii="Calibri" w:hAnsi="Calibri" w:cs="Arial"/>
          <w:bCs/>
          <w:sz w:val="20"/>
          <w:szCs w:val="20"/>
        </w:rPr>
        <w:t>l’Operatore Economico è</w:t>
      </w:r>
      <w:r w:rsidR="00C26FF6" w:rsidRPr="003C3545">
        <w:rPr>
          <w:rFonts w:ascii="Calibri" w:hAnsi="Calibri" w:cs="Arial"/>
          <w:bCs/>
          <w:sz w:val="20"/>
          <w:szCs w:val="20"/>
        </w:rPr>
        <w:t xml:space="preserve"> prevalentemente present</w:t>
      </w:r>
      <w:r>
        <w:rPr>
          <w:rFonts w:ascii="Calibri" w:hAnsi="Calibri" w:cs="Arial"/>
          <w:bCs/>
          <w:sz w:val="20"/>
          <w:szCs w:val="20"/>
        </w:rPr>
        <w:t>e</w:t>
      </w:r>
      <w:r w:rsidR="00C26FF6" w:rsidRPr="003C3545">
        <w:rPr>
          <w:rFonts w:ascii="Calibri" w:hAnsi="Calibri" w:cs="Arial"/>
          <w:bCs/>
          <w:sz w:val="20"/>
          <w:szCs w:val="20"/>
        </w:rPr>
        <w:t>.</w:t>
      </w:r>
    </w:p>
    <w:p w14:paraId="61C7128C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p w14:paraId="7A3A7136" w14:textId="77777777" w:rsidR="00C26FF6" w:rsidRPr="00C26FF6" w:rsidRDefault="00C26FF6" w:rsidP="00317E2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Internazionale</w:t>
      </w:r>
    </w:p>
    <w:p w14:paraId="2F1615D6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--------------------------------------------</w:t>
      </w:r>
    </w:p>
    <w:p w14:paraId="7D5077E6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--------------------------------------------</w:t>
      </w:r>
    </w:p>
    <w:p w14:paraId="1314A57F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--------------------------------------------</w:t>
      </w:r>
    </w:p>
    <w:p w14:paraId="1A1DC531" w14:textId="77777777" w:rsidR="00C26FF6" w:rsidRPr="00C26FF6" w:rsidRDefault="00C26FF6" w:rsidP="00317E2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Nazionale</w:t>
      </w:r>
    </w:p>
    <w:p w14:paraId="0322AA4B" w14:textId="77777777" w:rsidR="00C26FF6" w:rsidRPr="00C26FF6" w:rsidRDefault="00C26FF6" w:rsidP="00317E27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Locale</w:t>
      </w:r>
    </w:p>
    <w:p w14:paraId="63EBA947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--------------------------------------------</w:t>
      </w:r>
    </w:p>
    <w:p w14:paraId="62CA052D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lastRenderedPageBreak/>
        <w:t>--------------------------------------------</w:t>
      </w:r>
    </w:p>
    <w:p w14:paraId="7B356DE7" w14:textId="77777777" w:rsidR="00C26FF6" w:rsidRPr="00C26FF6" w:rsidRDefault="00C26FF6" w:rsidP="00317E27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26FF6">
        <w:rPr>
          <w:rFonts w:asciiTheme="minorHAnsi" w:hAnsiTheme="minorHAnsi" w:cs="Arial"/>
          <w:bCs/>
          <w:sz w:val="20"/>
          <w:szCs w:val="20"/>
        </w:rPr>
        <w:t>--------------------------------------------</w:t>
      </w:r>
    </w:p>
    <w:p w14:paraId="733312AC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50127587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096057BC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742BFD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11ACCF0D" w14:textId="238183FD" w:rsidR="00C26FF6" w:rsidRPr="003C3545" w:rsidRDefault="00C26FF6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iCs/>
          <w:sz w:val="20"/>
          <w:szCs w:val="20"/>
        </w:rPr>
      </w:pPr>
      <w:r w:rsidRPr="003C3545">
        <w:rPr>
          <w:rFonts w:ascii="Calibri" w:hAnsi="Calibri" w:cs="Arial"/>
          <w:bCs/>
          <w:iCs/>
          <w:sz w:val="20"/>
          <w:szCs w:val="20"/>
        </w:rPr>
        <w:t xml:space="preserve">Presso quali istituzioni culturali (pubbliche o private) </w:t>
      </w:r>
      <w:r w:rsidR="00AC363A">
        <w:rPr>
          <w:rFonts w:ascii="Calibri" w:hAnsi="Calibri" w:cs="Arial"/>
          <w:bCs/>
          <w:iCs/>
          <w:sz w:val="20"/>
          <w:szCs w:val="20"/>
        </w:rPr>
        <w:t>l’Operatore Economico svolge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 o </w:t>
      </w:r>
      <w:r w:rsidR="00AC363A">
        <w:rPr>
          <w:rFonts w:ascii="Calibri" w:hAnsi="Calibri" w:cs="Arial"/>
          <w:bCs/>
          <w:iCs/>
          <w:sz w:val="20"/>
          <w:szCs w:val="20"/>
        </w:rPr>
        <w:t xml:space="preserve">ha 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svolto il servizio di </w:t>
      </w:r>
      <w:r w:rsidRPr="003C3545">
        <w:rPr>
          <w:rFonts w:ascii="Calibri" w:hAnsi="Calibri" w:cs="Calibri"/>
          <w:sz w:val="20"/>
          <w:szCs w:val="20"/>
        </w:rPr>
        <w:t>organizzazione di mostre e manifestazioni culturali e/o di iniziative promozionali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? Con quale tipologia di affidamento (concessione, appalto, etc.)? </w:t>
      </w:r>
    </w:p>
    <w:p w14:paraId="058D0703" w14:textId="77777777" w:rsidR="00774468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879"/>
        <w:gridCol w:w="2935"/>
      </w:tblGrid>
      <w:tr w:rsidR="00C26FF6" w:rsidRPr="003B75AB" w14:paraId="456737DE" w14:textId="77777777" w:rsidTr="00013DD5">
        <w:tc>
          <w:tcPr>
            <w:tcW w:w="3284" w:type="dxa"/>
            <w:shd w:val="clear" w:color="auto" w:fill="002060"/>
            <w:vAlign w:val="center"/>
          </w:tcPr>
          <w:p w14:paraId="6361C1A1" w14:textId="77777777" w:rsidR="00C26FF6" w:rsidRPr="003B75AB" w:rsidRDefault="00C26FF6" w:rsidP="00013DD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3B75AB">
              <w:rPr>
                <w:rFonts w:ascii="Calibri" w:hAnsi="Calibri" w:cs="Arial"/>
                <w:b/>
                <w:bCs/>
                <w:sz w:val="18"/>
                <w:szCs w:val="20"/>
              </w:rPr>
              <w:t>Istituzione culturale (pubblica o privata)</w:t>
            </w:r>
          </w:p>
        </w:tc>
        <w:tc>
          <w:tcPr>
            <w:tcW w:w="3285" w:type="dxa"/>
            <w:shd w:val="clear" w:color="auto" w:fill="002060"/>
            <w:vAlign w:val="center"/>
          </w:tcPr>
          <w:p w14:paraId="384E2BDC" w14:textId="77777777" w:rsidR="00C26FF6" w:rsidRPr="003B75AB" w:rsidRDefault="00C26FF6" w:rsidP="00013DD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3B75AB">
              <w:rPr>
                <w:rFonts w:ascii="Calibri" w:hAnsi="Calibri" w:cs="Arial"/>
                <w:b/>
                <w:bCs/>
                <w:sz w:val="18"/>
                <w:szCs w:val="20"/>
              </w:rPr>
              <w:t>Tipo di evento</w:t>
            </w:r>
          </w:p>
        </w:tc>
        <w:tc>
          <w:tcPr>
            <w:tcW w:w="3285" w:type="dxa"/>
            <w:shd w:val="clear" w:color="auto" w:fill="002060"/>
            <w:vAlign w:val="center"/>
          </w:tcPr>
          <w:p w14:paraId="29F55FC1" w14:textId="77777777" w:rsidR="00C26FF6" w:rsidRPr="003B75AB" w:rsidRDefault="00C26FF6" w:rsidP="00013DD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20"/>
              </w:rPr>
            </w:pPr>
            <w:r w:rsidRPr="003B75AB">
              <w:rPr>
                <w:rFonts w:ascii="Calibri" w:hAnsi="Calibri" w:cs="Arial"/>
                <w:b/>
                <w:bCs/>
                <w:sz w:val="18"/>
                <w:szCs w:val="20"/>
              </w:rPr>
              <w:t>Tipo di affidamento (concessione, appalto, etc.).</w:t>
            </w:r>
          </w:p>
        </w:tc>
      </w:tr>
      <w:tr w:rsidR="00C26FF6" w:rsidRPr="003B75AB" w14:paraId="694139C5" w14:textId="77777777" w:rsidTr="00013DD5">
        <w:tc>
          <w:tcPr>
            <w:tcW w:w="3284" w:type="dxa"/>
            <w:shd w:val="clear" w:color="auto" w:fill="auto"/>
          </w:tcPr>
          <w:p w14:paraId="23D727CD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Museo Nazionale …</w:t>
            </w:r>
          </w:p>
        </w:tc>
        <w:tc>
          <w:tcPr>
            <w:tcW w:w="3285" w:type="dxa"/>
            <w:shd w:val="clear" w:color="auto" w:fill="auto"/>
          </w:tcPr>
          <w:p w14:paraId="101EA962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Mostra</w:t>
            </w:r>
          </w:p>
        </w:tc>
        <w:tc>
          <w:tcPr>
            <w:tcW w:w="3285" w:type="dxa"/>
            <w:shd w:val="clear" w:color="auto" w:fill="auto"/>
          </w:tcPr>
          <w:p w14:paraId="0354DA24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Contratto di concessione stipulato con il museo nell’anno XXX con durata XXX</w:t>
            </w:r>
          </w:p>
        </w:tc>
      </w:tr>
      <w:tr w:rsidR="00C26FF6" w:rsidRPr="003B75AB" w14:paraId="2E15D868" w14:textId="77777777" w:rsidTr="00013DD5">
        <w:tc>
          <w:tcPr>
            <w:tcW w:w="3284" w:type="dxa"/>
            <w:shd w:val="clear" w:color="auto" w:fill="auto"/>
          </w:tcPr>
          <w:p w14:paraId="0652183C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Fondazione …</w:t>
            </w:r>
          </w:p>
        </w:tc>
        <w:tc>
          <w:tcPr>
            <w:tcW w:w="3285" w:type="dxa"/>
            <w:shd w:val="clear" w:color="auto" w:fill="auto"/>
          </w:tcPr>
          <w:p w14:paraId="16785BDD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Rassegna concerti</w:t>
            </w:r>
          </w:p>
        </w:tc>
        <w:tc>
          <w:tcPr>
            <w:tcW w:w="3285" w:type="dxa"/>
            <w:shd w:val="clear" w:color="auto" w:fill="auto"/>
          </w:tcPr>
          <w:p w14:paraId="2268EB41" w14:textId="77777777" w:rsidR="00C26FF6" w:rsidRPr="003B75AB" w:rsidRDefault="00C26FF6" w:rsidP="00013DD5">
            <w:pPr>
              <w:rPr>
                <w:rFonts w:ascii="Calibri" w:hAnsi="Calibri"/>
                <w:sz w:val="18"/>
                <w:szCs w:val="20"/>
              </w:rPr>
            </w:pPr>
            <w:r w:rsidRPr="003B75AB">
              <w:rPr>
                <w:rFonts w:ascii="Calibri" w:hAnsi="Calibri"/>
                <w:sz w:val="18"/>
                <w:szCs w:val="20"/>
              </w:rPr>
              <w:t>Es. Appalto specifico</w:t>
            </w:r>
          </w:p>
        </w:tc>
      </w:tr>
      <w:tr w:rsidR="00C26FF6" w:rsidRPr="003B75AB" w14:paraId="1CF9D470" w14:textId="77777777" w:rsidTr="00013DD5">
        <w:tc>
          <w:tcPr>
            <w:tcW w:w="3284" w:type="dxa"/>
            <w:shd w:val="clear" w:color="auto" w:fill="auto"/>
          </w:tcPr>
          <w:p w14:paraId="171BE5AD" w14:textId="77777777" w:rsidR="00C26FF6" w:rsidRPr="003B75AB" w:rsidRDefault="00C26FF6" w:rsidP="00013DD5">
            <w:pPr>
              <w:rPr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446D3CC" w14:textId="77777777" w:rsidR="00C26FF6" w:rsidRPr="003B75AB" w:rsidRDefault="00C26FF6" w:rsidP="00013DD5">
            <w:pPr>
              <w:rPr>
                <w:sz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4C380A8E" w14:textId="77777777" w:rsidR="00C26FF6" w:rsidRPr="003B75AB" w:rsidRDefault="00C26FF6" w:rsidP="00013DD5">
            <w:pPr>
              <w:rPr>
                <w:sz w:val="18"/>
              </w:rPr>
            </w:pPr>
          </w:p>
        </w:tc>
      </w:tr>
    </w:tbl>
    <w:p w14:paraId="50F55898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68C86359" w14:textId="77777777" w:rsidR="00774468" w:rsidRPr="00774468" w:rsidRDefault="00774468" w:rsidP="00774468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774468" w14:paraId="6B8524BF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6A983063" w14:textId="77777777" w:rsidR="00774468" w:rsidRDefault="00774468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DFAAF8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4FDD40AD" w14:textId="4FC6B70D" w:rsidR="00C26FF6" w:rsidRPr="003C3545" w:rsidRDefault="00AC363A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iCs/>
          <w:sz w:val="20"/>
          <w:szCs w:val="20"/>
        </w:rPr>
      </w:pPr>
      <w:r>
        <w:rPr>
          <w:rFonts w:ascii="Calibri" w:hAnsi="Calibri" w:cs="Arial"/>
          <w:bCs/>
          <w:iCs/>
          <w:sz w:val="20"/>
          <w:szCs w:val="20"/>
        </w:rPr>
        <w:t>Dettagliare,</w:t>
      </w:r>
      <w:r w:rsidR="00C26FF6" w:rsidRPr="003C3545"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 xml:space="preserve">con riferimento ai </w:t>
      </w:r>
      <w:r w:rsidR="00C26FF6" w:rsidRPr="003C3545">
        <w:rPr>
          <w:rFonts w:ascii="Calibri" w:hAnsi="Calibri" w:cs="Arial"/>
          <w:bCs/>
          <w:iCs/>
          <w:sz w:val="20"/>
          <w:szCs w:val="20"/>
        </w:rPr>
        <w:t>3 contratti più significativi, il tipo di</w:t>
      </w:r>
      <w:r>
        <w:rPr>
          <w:rFonts w:ascii="Calibri" w:hAnsi="Calibri" w:cs="Arial"/>
          <w:bCs/>
          <w:iCs/>
          <w:sz w:val="20"/>
          <w:szCs w:val="20"/>
        </w:rPr>
        <w:t xml:space="preserve"> attività comprese nel servizio.</w:t>
      </w:r>
      <w:r w:rsidR="00C26FF6" w:rsidRPr="003C3545">
        <w:rPr>
          <w:rFonts w:ascii="Calibri" w:hAnsi="Calibri" w:cs="Arial"/>
          <w:bCs/>
          <w:iCs/>
          <w:sz w:val="20"/>
          <w:szCs w:val="20"/>
        </w:rPr>
        <w:t xml:space="preserve"> (Ad esempio: curatela, progettazione dell’allestimento, realizzazione dell’allestimento, trasporto opere, assicurazione, ufficio stampa e comunicazione, etc.)    </w:t>
      </w:r>
    </w:p>
    <w:p w14:paraId="43216E8F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564CEE8C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21F5305C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7577E3" w14:textId="77777777" w:rsidR="003D12DA" w:rsidRDefault="003D12DA" w:rsidP="003D12DA">
      <w:pPr>
        <w:jc w:val="both"/>
        <w:rPr>
          <w:rFonts w:ascii="Calibri" w:hAnsi="Calibri" w:cs="Arial"/>
          <w:iCs/>
          <w:sz w:val="20"/>
          <w:szCs w:val="20"/>
        </w:rPr>
      </w:pPr>
    </w:p>
    <w:p w14:paraId="23D00131" w14:textId="03BF8E57" w:rsidR="00C26FF6" w:rsidRPr="003C3545" w:rsidRDefault="00C26FF6" w:rsidP="00317E27">
      <w:pPr>
        <w:pStyle w:val="Titolo1"/>
        <w:numPr>
          <w:ilvl w:val="0"/>
          <w:numId w:val="4"/>
        </w:numPr>
        <w:rPr>
          <w:rFonts w:ascii="Calibri" w:hAnsi="Calibri" w:cs="Arial"/>
          <w:bCs/>
          <w:iCs/>
          <w:sz w:val="20"/>
          <w:szCs w:val="20"/>
        </w:rPr>
      </w:pPr>
      <w:r w:rsidRPr="003C3545">
        <w:rPr>
          <w:rFonts w:ascii="Calibri" w:hAnsi="Calibri" w:cs="Arial"/>
          <w:bCs/>
          <w:iCs/>
          <w:sz w:val="20"/>
          <w:szCs w:val="20"/>
        </w:rPr>
        <w:lastRenderedPageBreak/>
        <w:t xml:space="preserve">Fra i servizi elencati nel quesito precedente, quali </w:t>
      </w:r>
      <w:r w:rsidR="00AC363A">
        <w:rPr>
          <w:rFonts w:ascii="Calibri" w:hAnsi="Calibri" w:cs="Arial"/>
          <w:bCs/>
          <w:iCs/>
          <w:sz w:val="20"/>
          <w:szCs w:val="20"/>
        </w:rPr>
        <w:t>si ritiene debbano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AC363A">
        <w:rPr>
          <w:rFonts w:ascii="Calibri" w:hAnsi="Calibri" w:cs="Arial"/>
          <w:bCs/>
          <w:iCs/>
          <w:sz w:val="20"/>
          <w:szCs w:val="20"/>
        </w:rPr>
        <w:t>essere</w:t>
      </w:r>
      <w:r w:rsidRPr="003C3545">
        <w:rPr>
          <w:rFonts w:ascii="Calibri" w:hAnsi="Calibri" w:cs="Arial"/>
          <w:bCs/>
          <w:iCs/>
          <w:sz w:val="20"/>
          <w:szCs w:val="20"/>
        </w:rPr>
        <w:t xml:space="preserve"> necessariamente integrati per la corretta esecuzione del servizio? </w:t>
      </w:r>
    </w:p>
    <w:p w14:paraId="5E36B7B5" w14:textId="77777777" w:rsidR="00C26FF6" w:rsidRPr="00681491" w:rsidRDefault="00C26FF6" w:rsidP="00C26FF6">
      <w:pPr>
        <w:pStyle w:val="Titolo1"/>
        <w:numPr>
          <w:ilvl w:val="0"/>
          <w:numId w:val="0"/>
        </w:numPr>
        <w:jc w:val="both"/>
        <w:rPr>
          <w:rFonts w:ascii="Calibri" w:hAnsi="Calibri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C26FF6" w14:paraId="136A37D1" w14:textId="77777777" w:rsidTr="00013DD5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50958709" w14:textId="77777777" w:rsidR="00C26FF6" w:rsidRDefault="00C26FF6" w:rsidP="00013DD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83A451" w14:textId="77777777" w:rsidR="00C26FF6" w:rsidRPr="003C3545" w:rsidRDefault="00C26FF6" w:rsidP="003D12DA">
      <w:pPr>
        <w:jc w:val="both"/>
        <w:rPr>
          <w:rFonts w:ascii="Calibri" w:hAnsi="Calibri" w:cs="Arial"/>
          <w:b/>
          <w:iCs/>
          <w:sz w:val="20"/>
          <w:szCs w:val="20"/>
        </w:rPr>
      </w:pPr>
    </w:p>
    <w:p w14:paraId="5E71C224" w14:textId="4D77A7CA" w:rsidR="00774468" w:rsidRPr="003C3545" w:rsidRDefault="00774468" w:rsidP="00317E27">
      <w:pPr>
        <w:numPr>
          <w:ilvl w:val="0"/>
          <w:numId w:val="4"/>
        </w:numPr>
        <w:jc w:val="both"/>
        <w:rPr>
          <w:rFonts w:ascii="Calibri" w:hAnsi="Calibri" w:cs="Arial"/>
          <w:b/>
          <w:iCs/>
          <w:sz w:val="20"/>
          <w:szCs w:val="20"/>
        </w:rPr>
      </w:pPr>
      <w:r w:rsidRPr="003C3545">
        <w:rPr>
          <w:rFonts w:ascii="Calibri" w:hAnsi="Calibri" w:cs="Arial"/>
          <w:b/>
          <w:iCs/>
          <w:sz w:val="20"/>
          <w:szCs w:val="20"/>
        </w:rPr>
        <w:t xml:space="preserve">Indicare, con riferimento al settore </w:t>
      </w:r>
      <w:r w:rsidR="00C26FF6" w:rsidRPr="003C3545">
        <w:rPr>
          <w:rFonts w:ascii="Calibri" w:hAnsi="Calibri" w:cs="Arial"/>
          <w:b/>
          <w:iCs/>
          <w:sz w:val="20"/>
          <w:szCs w:val="20"/>
        </w:rPr>
        <w:t>oggetto della Consultazione</w:t>
      </w:r>
      <w:r w:rsidRPr="003C3545">
        <w:rPr>
          <w:rFonts w:ascii="Calibri" w:hAnsi="Calibri" w:cs="Arial"/>
          <w:b/>
          <w:iCs/>
          <w:sz w:val="20"/>
          <w:szCs w:val="20"/>
        </w:rPr>
        <w:t>, i competitors</w:t>
      </w:r>
      <w:r w:rsidR="00C26FF6" w:rsidRPr="003C3545">
        <w:rPr>
          <w:rFonts w:ascii="Calibri" w:hAnsi="Calibri" w:cs="Arial"/>
          <w:b/>
          <w:iCs/>
          <w:sz w:val="20"/>
          <w:szCs w:val="20"/>
        </w:rPr>
        <w:t xml:space="preserve">, italiani ed esteri, </w:t>
      </w:r>
      <w:r w:rsidRPr="003C3545">
        <w:rPr>
          <w:rFonts w:ascii="Calibri" w:hAnsi="Calibri" w:cs="Arial"/>
          <w:b/>
          <w:iCs/>
          <w:sz w:val="20"/>
          <w:szCs w:val="20"/>
        </w:rPr>
        <w:t>e attivi sul mercato italiano, e le relative quote di mercato (%)</w:t>
      </w:r>
    </w:p>
    <w:p w14:paraId="3B78231D" w14:textId="77777777" w:rsidR="00A1011C" w:rsidRDefault="00A1011C" w:rsidP="00A1011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C6A7C" w14:textId="18EF9D74" w:rsidR="00A1011C" w:rsidRPr="00A1011C" w:rsidRDefault="00A1011C" w:rsidP="00A1011C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A1011C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A1011C" w14:paraId="7E42590B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1DDA08" w14:textId="77777777" w:rsidR="00A1011C" w:rsidRDefault="00A1011C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39E0F03" w14:textId="77777777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2A50E367" w14:textId="08778DDB" w:rsidR="00C26FF6" w:rsidRPr="003C3545" w:rsidRDefault="00C26FF6" w:rsidP="00317E27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iCs/>
          <w:sz w:val="20"/>
          <w:szCs w:val="20"/>
        </w:rPr>
      </w:pPr>
      <w:r w:rsidRPr="003C3545">
        <w:rPr>
          <w:rFonts w:ascii="Calibri" w:hAnsi="Calibri" w:cs="Arial"/>
          <w:b/>
          <w:iCs/>
          <w:sz w:val="20"/>
          <w:szCs w:val="20"/>
        </w:rPr>
        <w:t>Indicare</w:t>
      </w:r>
      <w:r w:rsidRPr="003C3545">
        <w:rPr>
          <w:rFonts w:ascii="Calibri" w:hAnsi="Calibri" w:cs="Arial"/>
          <w:b/>
          <w:bCs/>
          <w:iCs/>
          <w:sz w:val="20"/>
          <w:szCs w:val="20"/>
        </w:rPr>
        <w:t xml:space="preserve"> il numero medio di mostre realizzate in ciascun anno per ciascun contratto, in base al budget dedicato allo sviluppo dell’iniziativa e al numero di visitatori atteso.  </w:t>
      </w:r>
    </w:p>
    <w:p w14:paraId="2FA27458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4603" w:type="pct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43"/>
        <w:gridCol w:w="1643"/>
        <w:gridCol w:w="1643"/>
        <w:gridCol w:w="1644"/>
      </w:tblGrid>
      <w:tr w:rsidR="008C0C63" w:rsidRPr="00AC363A" w14:paraId="250B8FB0" w14:textId="2FDB39EE" w:rsidTr="00C15B7B">
        <w:trPr>
          <w:cantSplit/>
          <w:trHeight w:val="567"/>
          <w:tblHeader/>
          <w:jc w:val="center"/>
        </w:trPr>
        <w:tc>
          <w:tcPr>
            <w:tcW w:w="906" w:type="pct"/>
            <w:shd w:val="clear" w:color="auto" w:fill="17365D"/>
          </w:tcPr>
          <w:p w14:paraId="06561EAD" w14:textId="7B93410C" w:rsidR="008C0C63" w:rsidRPr="00AC363A" w:rsidRDefault="008C0C63" w:rsidP="003D449D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AC363A">
              <w:rPr>
                <w:rFonts w:asciiTheme="minorHAnsi" w:hAnsiTheme="minorHAnsi"/>
                <w:sz w:val="18"/>
              </w:rPr>
              <w:t>Nome mostra</w:t>
            </w:r>
          </w:p>
        </w:tc>
        <w:tc>
          <w:tcPr>
            <w:tcW w:w="1023" w:type="pct"/>
            <w:shd w:val="clear" w:color="auto" w:fill="17365D"/>
          </w:tcPr>
          <w:p w14:paraId="2431C97D" w14:textId="22B1D75F" w:rsidR="008C0C63" w:rsidRPr="00AC363A" w:rsidRDefault="008C0C63" w:rsidP="003D449D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AC363A">
              <w:rPr>
                <w:rFonts w:asciiTheme="minorHAnsi" w:hAnsiTheme="minorHAnsi"/>
                <w:sz w:val="18"/>
              </w:rPr>
              <w:t>Mostra “ospitata-chiavi in mano”</w:t>
            </w:r>
          </w:p>
        </w:tc>
        <w:tc>
          <w:tcPr>
            <w:tcW w:w="1023" w:type="pct"/>
            <w:shd w:val="clear" w:color="auto" w:fill="17365D"/>
          </w:tcPr>
          <w:p w14:paraId="084A1CC2" w14:textId="0F3BA6E8" w:rsidR="008C0C63" w:rsidRPr="00AC363A" w:rsidRDefault="008C0C63" w:rsidP="003D449D">
            <w:pPr>
              <w:jc w:val="center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 w:cs="Arial"/>
                <w:b/>
                <w:bCs/>
                <w:i/>
                <w:sz w:val="18"/>
                <w:szCs w:val="20"/>
              </w:rPr>
              <w:t>Budget</w:t>
            </w:r>
          </w:p>
        </w:tc>
        <w:tc>
          <w:tcPr>
            <w:tcW w:w="1023" w:type="pct"/>
            <w:shd w:val="clear" w:color="auto" w:fill="17365D"/>
          </w:tcPr>
          <w:p w14:paraId="1E3DE1EC" w14:textId="7E7ECC7F" w:rsidR="008C0C63" w:rsidRPr="00AC363A" w:rsidRDefault="008C0C63" w:rsidP="003D449D">
            <w:pPr>
              <w:jc w:val="center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 w:cs="Arial"/>
                <w:b/>
                <w:bCs/>
                <w:i/>
                <w:sz w:val="18"/>
                <w:szCs w:val="20"/>
              </w:rPr>
              <w:t>Durata (mesi)</w:t>
            </w:r>
          </w:p>
        </w:tc>
        <w:tc>
          <w:tcPr>
            <w:tcW w:w="1024" w:type="pct"/>
            <w:shd w:val="clear" w:color="auto" w:fill="17365D"/>
          </w:tcPr>
          <w:p w14:paraId="4710CAFD" w14:textId="61782982" w:rsidR="008C0C63" w:rsidRPr="00AC363A" w:rsidRDefault="008C0C63" w:rsidP="003D449D">
            <w:pPr>
              <w:jc w:val="center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 w:cs="Arial"/>
                <w:b/>
                <w:bCs/>
                <w:i/>
                <w:sz w:val="18"/>
                <w:szCs w:val="20"/>
              </w:rPr>
              <w:t>N° di visitatori (atteso se mostra in corso)</w:t>
            </w:r>
          </w:p>
        </w:tc>
      </w:tr>
      <w:tr w:rsidR="008C0C63" w:rsidRPr="00AC363A" w14:paraId="002AD597" w14:textId="34E427E4" w:rsidTr="00C15B7B">
        <w:trPr>
          <w:cantSplit/>
          <w:trHeight w:val="454"/>
          <w:jc w:val="center"/>
        </w:trPr>
        <w:tc>
          <w:tcPr>
            <w:tcW w:w="906" w:type="pct"/>
            <w:shd w:val="clear" w:color="auto" w:fill="auto"/>
          </w:tcPr>
          <w:p w14:paraId="658DE898" w14:textId="2005F2CB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AC363A">
              <w:rPr>
                <w:rFonts w:asciiTheme="minorHAnsi" w:hAnsiTheme="minorHAnsi"/>
                <w:i/>
                <w:sz w:val="18"/>
                <w:szCs w:val="20"/>
              </w:rPr>
              <w:t>Es. Mostra 1</w:t>
            </w:r>
          </w:p>
        </w:tc>
        <w:tc>
          <w:tcPr>
            <w:tcW w:w="1023" w:type="pct"/>
            <w:shd w:val="clear" w:color="auto" w:fill="auto"/>
          </w:tcPr>
          <w:p w14:paraId="5D682A47" w14:textId="18F32DD9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AC363A">
              <w:rPr>
                <w:rFonts w:asciiTheme="minorHAnsi" w:hAnsiTheme="minorHAnsi"/>
                <w:i/>
                <w:sz w:val="18"/>
                <w:szCs w:val="20"/>
              </w:rPr>
              <w:t>Es. mostra realizzata ad hoc per il Museo XXX</w:t>
            </w:r>
          </w:p>
        </w:tc>
        <w:tc>
          <w:tcPr>
            <w:tcW w:w="1023" w:type="pct"/>
          </w:tcPr>
          <w:p w14:paraId="2FDB2EC5" w14:textId="443296A1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/>
                <w:i/>
                <w:sz w:val="18"/>
                <w:szCs w:val="20"/>
              </w:rPr>
              <w:t>Es. 100.000€</w:t>
            </w:r>
          </w:p>
        </w:tc>
        <w:tc>
          <w:tcPr>
            <w:tcW w:w="1023" w:type="pct"/>
          </w:tcPr>
          <w:p w14:paraId="069E0659" w14:textId="63C96C30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/>
                <w:i/>
                <w:sz w:val="18"/>
                <w:szCs w:val="20"/>
              </w:rPr>
              <w:t>Es. 12 mesi</w:t>
            </w:r>
          </w:p>
        </w:tc>
        <w:tc>
          <w:tcPr>
            <w:tcW w:w="1024" w:type="pct"/>
          </w:tcPr>
          <w:p w14:paraId="77664272" w14:textId="41485523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</w:rPr>
            </w:pPr>
            <w:r w:rsidRPr="00AC363A">
              <w:rPr>
                <w:rFonts w:asciiTheme="minorHAnsi" w:hAnsiTheme="minorHAnsi"/>
                <w:i/>
                <w:sz w:val="18"/>
                <w:szCs w:val="20"/>
              </w:rPr>
              <w:t xml:space="preserve">Es. 50.000 </w:t>
            </w:r>
          </w:p>
        </w:tc>
      </w:tr>
      <w:tr w:rsidR="008C0C63" w:rsidRPr="00AC363A" w14:paraId="03D2CC4D" w14:textId="290FFF82" w:rsidTr="00C15B7B">
        <w:trPr>
          <w:cantSplit/>
          <w:trHeight w:val="454"/>
          <w:jc w:val="center"/>
        </w:trPr>
        <w:tc>
          <w:tcPr>
            <w:tcW w:w="906" w:type="pct"/>
            <w:shd w:val="clear" w:color="auto" w:fill="auto"/>
          </w:tcPr>
          <w:p w14:paraId="0650B5A3" w14:textId="77777777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023" w:type="pct"/>
            <w:shd w:val="clear" w:color="auto" w:fill="auto"/>
          </w:tcPr>
          <w:p w14:paraId="0D97638D" w14:textId="77777777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14:paraId="65C9EDE0" w14:textId="77777777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023" w:type="pct"/>
          </w:tcPr>
          <w:p w14:paraId="0EB78770" w14:textId="77777777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024" w:type="pct"/>
          </w:tcPr>
          <w:p w14:paraId="31D39E18" w14:textId="77777777" w:rsidR="008C0C63" w:rsidRPr="00AC363A" w:rsidRDefault="008C0C63" w:rsidP="003D449D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48F462AA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26BB663" w14:textId="77777777" w:rsidR="00591572" w:rsidRPr="00774468" w:rsidRDefault="00591572" w:rsidP="00591572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591572" w14:paraId="3951A50F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2940E303" w14:textId="77777777" w:rsidR="00591572" w:rsidRDefault="00591572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EDADCB" w14:textId="77777777" w:rsidR="00591572" w:rsidRPr="00681491" w:rsidRDefault="00591572" w:rsidP="00591572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21923DD6" w14:textId="1582C7E7" w:rsidR="00774468" w:rsidRPr="003C3545" w:rsidRDefault="00774468" w:rsidP="00317E27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3C3545">
        <w:rPr>
          <w:rFonts w:ascii="Calibri" w:hAnsi="Calibri" w:cs="Arial"/>
          <w:b/>
          <w:bCs/>
          <w:sz w:val="20"/>
          <w:szCs w:val="20"/>
        </w:rPr>
        <w:t xml:space="preserve">Quali sono i servizi </w:t>
      </w:r>
      <w:r w:rsidR="00C26FF6" w:rsidRPr="003C3545">
        <w:rPr>
          <w:rFonts w:ascii="Calibri" w:hAnsi="Calibri" w:cs="Arial"/>
          <w:b/>
          <w:bCs/>
          <w:sz w:val="20"/>
          <w:szCs w:val="20"/>
        </w:rPr>
        <w:t xml:space="preserve">connessi </w:t>
      </w:r>
      <w:r w:rsidR="00AC363A">
        <w:rPr>
          <w:rFonts w:ascii="Calibri" w:hAnsi="Calibri" w:cs="Arial"/>
          <w:b/>
          <w:bCs/>
          <w:sz w:val="20"/>
          <w:szCs w:val="20"/>
        </w:rPr>
        <w:t xml:space="preserve">al servizio principale (organizzazione mostre) </w:t>
      </w:r>
      <w:r w:rsidRPr="003C3545">
        <w:rPr>
          <w:rFonts w:ascii="Calibri" w:hAnsi="Calibri" w:cs="Arial"/>
          <w:b/>
          <w:bCs/>
          <w:sz w:val="20"/>
          <w:szCs w:val="20"/>
        </w:rPr>
        <w:t>generalmente offerti?</w:t>
      </w:r>
    </w:p>
    <w:p w14:paraId="025AF15E" w14:textId="77777777" w:rsidR="00774468" w:rsidRPr="003D12DA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3D12DA">
        <w:rPr>
          <w:rFonts w:ascii="Calibri" w:hAnsi="Calibri"/>
          <w:sz w:val="20"/>
          <w:szCs w:val="20"/>
        </w:rPr>
        <w:lastRenderedPageBreak/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5CC5E60E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3DD984BC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17850C" w14:textId="77777777" w:rsidR="003D12DA" w:rsidRPr="00681491" w:rsidRDefault="003D12DA" w:rsidP="003D12DA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05501ACF" w14:textId="77777777" w:rsidR="003C3545" w:rsidRPr="00681491" w:rsidRDefault="003C3545" w:rsidP="003C3545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6D213636" w14:textId="0B923D45" w:rsidR="003C3545" w:rsidRPr="003C3545" w:rsidRDefault="003C3545" w:rsidP="00317E27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Quale modalità di remunerazione del servizio </w:t>
      </w:r>
      <w:r w:rsidR="00AC363A">
        <w:rPr>
          <w:rFonts w:ascii="Calibri" w:hAnsi="Calibri" w:cs="Arial"/>
          <w:b/>
          <w:bCs/>
          <w:sz w:val="20"/>
          <w:szCs w:val="20"/>
        </w:rPr>
        <w:t xml:space="preserve">mostre </w:t>
      </w:r>
      <w:r>
        <w:rPr>
          <w:rFonts w:ascii="Calibri" w:hAnsi="Calibri" w:cs="Arial"/>
          <w:b/>
          <w:bCs/>
          <w:sz w:val="20"/>
          <w:szCs w:val="20"/>
        </w:rPr>
        <w:t>è tipicamente prevista</w:t>
      </w:r>
      <w:r w:rsidRPr="003C3545">
        <w:rPr>
          <w:rFonts w:ascii="Calibri" w:hAnsi="Calibri" w:cs="Arial"/>
          <w:b/>
          <w:bCs/>
          <w:sz w:val="20"/>
          <w:szCs w:val="20"/>
        </w:rPr>
        <w:t>?</w:t>
      </w:r>
    </w:p>
    <w:p w14:paraId="2E29AC9B" w14:textId="77777777" w:rsidR="003C3545" w:rsidRPr="003D12DA" w:rsidRDefault="003C3545" w:rsidP="003C3545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3D12DA">
        <w:rPr>
          <w:rFonts w:ascii="Calibri" w:hAnsi="Calibri"/>
          <w:sz w:val="20"/>
          <w:szCs w:val="20"/>
        </w:rPr>
        <w:t>Risposta: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C3545" w14:paraId="4F590418" w14:textId="77777777" w:rsidTr="00013DD5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0FC9E4BE" w14:textId="77777777" w:rsidR="003C3545" w:rsidRDefault="003C3545" w:rsidP="00013DD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4FEF9F7" w14:textId="77777777" w:rsidR="003C3545" w:rsidRPr="00681491" w:rsidRDefault="003C3545" w:rsidP="003C3545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3457EEA8" w14:textId="77777777" w:rsidR="003D12DA" w:rsidRPr="003C3545" w:rsidRDefault="003D12DA" w:rsidP="003D12DA">
      <w:pPr>
        <w:tabs>
          <w:tab w:val="num" w:pos="1260"/>
        </w:tabs>
        <w:jc w:val="both"/>
        <w:rPr>
          <w:rFonts w:ascii="Calibri" w:hAnsi="Calibri" w:cs="Arial"/>
          <w:b/>
          <w:bCs/>
          <w:iCs/>
          <w:sz w:val="20"/>
          <w:szCs w:val="20"/>
        </w:rPr>
      </w:pPr>
    </w:p>
    <w:p w14:paraId="4DF86900" w14:textId="090521C1" w:rsidR="00C26FF6" w:rsidRPr="003C3545" w:rsidRDefault="00C26FF6" w:rsidP="00317E27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0"/>
          <w:szCs w:val="20"/>
        </w:rPr>
      </w:pPr>
      <w:r w:rsidRPr="003C3545">
        <w:rPr>
          <w:rFonts w:ascii="Calibri" w:hAnsi="Calibri" w:cs="Arial"/>
          <w:b/>
          <w:bCs/>
          <w:sz w:val="20"/>
          <w:szCs w:val="20"/>
        </w:rPr>
        <w:t>Q</w:t>
      </w:r>
      <w:r w:rsidR="00AC363A">
        <w:rPr>
          <w:rFonts w:ascii="Calibri" w:hAnsi="Calibri" w:cs="Arial"/>
          <w:b/>
          <w:bCs/>
          <w:iCs/>
          <w:sz w:val="20"/>
          <w:szCs w:val="20"/>
        </w:rPr>
        <w:t>uali sono</w:t>
      </w:r>
      <w:r w:rsidRPr="003C3545">
        <w:rPr>
          <w:rFonts w:ascii="Calibri" w:hAnsi="Calibri" w:cs="Arial"/>
          <w:b/>
          <w:bCs/>
          <w:iCs/>
          <w:sz w:val="20"/>
          <w:szCs w:val="20"/>
        </w:rPr>
        <w:t xml:space="preserve"> le eventuali innovazioni/migliorie che possono contribuire ad una maggiore qualità del servizio?</w:t>
      </w:r>
    </w:p>
    <w:p w14:paraId="0605CE48" w14:textId="77777777" w:rsidR="003D12DA" w:rsidRPr="00681491" w:rsidRDefault="003D12DA" w:rsidP="003D12DA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091A6DFB" w14:textId="5C60BB7F" w:rsidR="003D12DA" w:rsidRPr="003D12DA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3D12DA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6D8BE0D3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55F9DC79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2C41E7" w14:textId="63A9EDF3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6FC483A0" w14:textId="77777777" w:rsidR="00774468" w:rsidRPr="00681491" w:rsidRDefault="00774468" w:rsidP="00774468">
      <w:pPr>
        <w:jc w:val="both"/>
        <w:rPr>
          <w:rFonts w:ascii="Calibri" w:hAnsi="Calibri" w:cs="Arial"/>
          <w:bCs/>
          <w:sz w:val="20"/>
          <w:szCs w:val="20"/>
          <w:highlight w:val="yellow"/>
        </w:rPr>
      </w:pPr>
    </w:p>
    <w:p w14:paraId="3AAA901A" w14:textId="5C31AF45" w:rsidR="00774468" w:rsidRPr="003C3545" w:rsidRDefault="00774468" w:rsidP="00317E27">
      <w:pPr>
        <w:numPr>
          <w:ilvl w:val="0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3C3545">
        <w:rPr>
          <w:rFonts w:ascii="Calibri" w:hAnsi="Calibri" w:cs="Arial"/>
          <w:b/>
          <w:bCs/>
          <w:sz w:val="20"/>
          <w:szCs w:val="20"/>
        </w:rPr>
        <w:t xml:space="preserve">Si chiede di indicare i bandi pubblicati dalle Pubbliche Amministrazioni aventi ad oggetto la </w:t>
      </w:r>
      <w:r w:rsidR="00C26FF6" w:rsidRPr="003C3545">
        <w:rPr>
          <w:rFonts w:ascii="Calibri" w:hAnsi="Calibri" w:cs="Arial"/>
          <w:b/>
          <w:bCs/>
          <w:sz w:val="20"/>
          <w:szCs w:val="20"/>
        </w:rPr>
        <w:t xml:space="preserve">concessione/appalto del servizio di organizzazione di mostre e manifestazioni culturali, nonché di iniziative promozionali ai sensi dell’art.117 c.2.g) decreto legislativo 22 gennaio 2004, n. 42 </w:t>
      </w:r>
      <w:r w:rsidRPr="003C3545">
        <w:rPr>
          <w:rFonts w:ascii="Calibri" w:hAnsi="Calibri" w:cs="Arial"/>
          <w:b/>
          <w:bCs/>
          <w:sz w:val="20"/>
          <w:szCs w:val="20"/>
        </w:rPr>
        <w:t xml:space="preserve"> di cui </w:t>
      </w:r>
      <w:r w:rsidR="00AC363A">
        <w:rPr>
          <w:rFonts w:ascii="Calibri" w:hAnsi="Calibri" w:cs="Arial"/>
          <w:b/>
          <w:bCs/>
          <w:sz w:val="20"/>
          <w:szCs w:val="20"/>
        </w:rPr>
        <w:t>l’Operatore Economico è venuto</w:t>
      </w:r>
      <w:r w:rsidRPr="003C3545">
        <w:rPr>
          <w:rFonts w:ascii="Calibri" w:hAnsi="Calibri" w:cs="Arial"/>
          <w:b/>
          <w:bCs/>
          <w:sz w:val="20"/>
          <w:szCs w:val="20"/>
        </w:rPr>
        <w:t xml:space="preserve"> a conoscenza nell’ultimo triennio.</w:t>
      </w:r>
    </w:p>
    <w:p w14:paraId="3C6708EA" w14:textId="77777777" w:rsidR="00774468" w:rsidRPr="00681491" w:rsidRDefault="00774468" w:rsidP="00774468">
      <w:pPr>
        <w:pStyle w:val="Titolo1"/>
        <w:numPr>
          <w:ilvl w:val="0"/>
          <w:numId w:val="0"/>
        </w:numPr>
        <w:jc w:val="both"/>
        <w:rPr>
          <w:rFonts w:ascii="Calibri" w:hAnsi="Calibri"/>
          <w:b w:val="0"/>
          <w:sz w:val="20"/>
          <w:szCs w:val="20"/>
        </w:rPr>
      </w:pPr>
      <w:r w:rsidRPr="00681491"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351"/>
        <w:gridCol w:w="2766"/>
        <w:gridCol w:w="2456"/>
      </w:tblGrid>
      <w:tr w:rsidR="00774468" w:rsidRPr="0080299F" w14:paraId="5AA880B0" w14:textId="77777777" w:rsidTr="003D12DA">
        <w:trPr>
          <w:cantSplit/>
          <w:trHeight w:val="737"/>
          <w:tblHeader/>
          <w:jc w:val="center"/>
        </w:trPr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E02F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Anno</w:t>
            </w:r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497D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Stazione appaltante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EECA" w14:textId="3DEDBA7F" w:rsidR="00774468" w:rsidRPr="00195ADB" w:rsidRDefault="00C26FF6" w:rsidP="003D449D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Servizi richiesti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A5EF" w14:textId="167CCE25" w:rsidR="00774468" w:rsidRPr="00195ADB" w:rsidRDefault="00774468" w:rsidP="00C26FF6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Valore </w:t>
            </w:r>
            <w:r w:rsidRPr="00A7440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del bando</w:t>
            </w:r>
          </w:p>
        </w:tc>
      </w:tr>
      <w:tr w:rsidR="00774468" w:rsidRPr="0080299F" w14:paraId="4582D325" w14:textId="77777777" w:rsidTr="003D12DA">
        <w:trPr>
          <w:cantSplit/>
          <w:trHeight w:val="262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C8FE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2015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5EB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4CEC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DEDA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32AE9A42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B041D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A5ED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4353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92E7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48816667" w14:textId="77777777" w:rsidTr="003D12DA">
        <w:trPr>
          <w:cantSplit/>
          <w:trHeight w:val="247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B702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2016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A2E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9AA0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2C5F6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7D55BC1A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256F6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D12B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2222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3F14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17D18E69" w14:textId="77777777" w:rsidTr="003D12DA">
        <w:trPr>
          <w:cantSplit/>
          <w:trHeight w:val="262"/>
          <w:jc w:val="center"/>
        </w:trPr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297B" w14:textId="77777777" w:rsidR="00774468" w:rsidRPr="00195ADB" w:rsidRDefault="00774468" w:rsidP="003D449D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95ADB">
              <w:rPr>
                <w:rFonts w:ascii="Calibri" w:hAnsi="Calibri"/>
                <w:sz w:val="18"/>
                <w:szCs w:val="18"/>
              </w:rPr>
              <w:t>2017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2D39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BFDF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E9185" w14:textId="77777777" w:rsidR="00774468" w:rsidRPr="00195ADB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774468" w:rsidRPr="0080299F" w14:paraId="541CDE81" w14:textId="77777777" w:rsidTr="003D12DA">
        <w:trPr>
          <w:cantSplit/>
          <w:trHeight w:val="262"/>
          <w:jc w:val="center"/>
        </w:trPr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1059E" w14:textId="77777777" w:rsidR="00774468" w:rsidRPr="0080299F" w:rsidRDefault="00774468" w:rsidP="003D44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7670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59B7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38FB6" w14:textId="77777777" w:rsidR="00774468" w:rsidRPr="0080299F" w:rsidRDefault="00774468" w:rsidP="003D449D">
            <w:pPr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7290ED33" w14:textId="77777777" w:rsidR="00774468" w:rsidRPr="00681491" w:rsidRDefault="00774468" w:rsidP="00774468">
      <w:pPr>
        <w:tabs>
          <w:tab w:val="num" w:pos="1260"/>
        </w:tabs>
        <w:jc w:val="both"/>
        <w:rPr>
          <w:rFonts w:ascii="Calibri" w:hAnsi="Calibri" w:cs="Arial"/>
          <w:bCs/>
          <w:iCs/>
          <w:sz w:val="20"/>
          <w:szCs w:val="20"/>
        </w:rPr>
      </w:pPr>
    </w:p>
    <w:p w14:paraId="7FCA3783" w14:textId="77777777" w:rsidR="003D12DA" w:rsidRPr="00774468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Note</w:t>
      </w:r>
      <w:r w:rsidRPr="00774468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77296B0B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0BC09BE6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007554B" w14:textId="77777777" w:rsidR="00774468" w:rsidRDefault="00774468" w:rsidP="00774468">
      <w:pPr>
        <w:jc w:val="both"/>
        <w:rPr>
          <w:rFonts w:ascii="Calibri" w:hAnsi="Calibri" w:cs="Arial"/>
          <w:sz w:val="20"/>
          <w:szCs w:val="20"/>
        </w:rPr>
      </w:pPr>
    </w:p>
    <w:p w14:paraId="245FE535" w14:textId="20D37F99" w:rsidR="00774468" w:rsidRPr="003C3545" w:rsidRDefault="00AC363A" w:rsidP="00317E27">
      <w:pPr>
        <w:numPr>
          <w:ilvl w:val="0"/>
          <w:numId w:val="4"/>
        </w:numPr>
        <w:tabs>
          <w:tab w:val="clear" w:pos="360"/>
        </w:tabs>
        <w:ind w:left="357" w:hanging="357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Indicare</w:t>
      </w:r>
      <w:r w:rsidR="00774468" w:rsidRPr="003C3545">
        <w:rPr>
          <w:rFonts w:ascii="Calibri" w:hAnsi="Calibri" w:cs="Arial"/>
          <w:b/>
          <w:bCs/>
          <w:sz w:val="20"/>
          <w:szCs w:val="20"/>
        </w:rPr>
        <w:t xml:space="preserve"> ulteriori elementi / informazioni che poss</w:t>
      </w:r>
      <w:r>
        <w:rPr>
          <w:rFonts w:ascii="Calibri" w:hAnsi="Calibri" w:cs="Arial"/>
          <w:b/>
          <w:bCs/>
          <w:sz w:val="20"/>
          <w:szCs w:val="20"/>
        </w:rPr>
        <w:t>o</w:t>
      </w:r>
      <w:r w:rsidR="00774468" w:rsidRPr="003C3545">
        <w:rPr>
          <w:rFonts w:ascii="Calibri" w:hAnsi="Calibri" w:cs="Arial"/>
          <w:b/>
          <w:bCs/>
          <w:sz w:val="20"/>
          <w:szCs w:val="20"/>
        </w:rPr>
        <w:t xml:space="preserve">no essere utili </w:t>
      </w:r>
      <w:r w:rsidR="00C26FF6" w:rsidRPr="003C3545">
        <w:rPr>
          <w:rFonts w:ascii="Calibri" w:hAnsi="Calibri" w:cs="Arial"/>
          <w:b/>
          <w:bCs/>
          <w:sz w:val="20"/>
          <w:szCs w:val="20"/>
        </w:rPr>
        <w:t>per lo sviluppo dell’iniziativa</w:t>
      </w:r>
      <w:r>
        <w:rPr>
          <w:rFonts w:ascii="Calibri" w:hAnsi="Calibri" w:cs="Arial"/>
          <w:b/>
          <w:bCs/>
          <w:sz w:val="20"/>
          <w:szCs w:val="20"/>
        </w:rPr>
        <w:t>.</w:t>
      </w:r>
    </w:p>
    <w:p w14:paraId="371B3CB8" w14:textId="77777777" w:rsidR="003D12DA" w:rsidRPr="003D12DA" w:rsidRDefault="003D12DA" w:rsidP="003D12DA">
      <w:pPr>
        <w:jc w:val="both"/>
        <w:rPr>
          <w:rFonts w:ascii="Calibri" w:hAnsi="Calibri" w:cs="Arial"/>
          <w:bCs/>
          <w:sz w:val="20"/>
          <w:szCs w:val="20"/>
        </w:rPr>
      </w:pPr>
    </w:p>
    <w:p w14:paraId="11728B2D" w14:textId="215438FE" w:rsidR="003D12DA" w:rsidRPr="003D12DA" w:rsidRDefault="003D12DA" w:rsidP="003D12D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Risposta</w:t>
      </w:r>
      <w:r w:rsidRPr="003D12DA">
        <w:rPr>
          <w:rFonts w:asciiTheme="minorHAnsi" w:hAnsiTheme="minorHAnsi" w:cs="Arial"/>
          <w:b/>
          <w:bCs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3D12DA" w14:paraId="4D2EB936" w14:textId="77777777" w:rsidTr="003D449D">
        <w:trPr>
          <w:trHeight w:val="1824"/>
        </w:trPr>
        <w:tc>
          <w:tcPr>
            <w:tcW w:w="5000" w:type="pct"/>
            <w:shd w:val="clear" w:color="auto" w:fill="F2F2F2" w:themeFill="background1" w:themeFillShade="F2"/>
          </w:tcPr>
          <w:p w14:paraId="7251F4F1" w14:textId="77777777" w:rsidR="003D12DA" w:rsidRDefault="003D12DA" w:rsidP="003D449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7057B3" w14:textId="0AFC7072" w:rsidR="00774468" w:rsidRPr="00681491" w:rsidRDefault="00774468" w:rsidP="00774468">
      <w:pPr>
        <w:jc w:val="both"/>
        <w:rPr>
          <w:rFonts w:ascii="Calibri" w:hAnsi="Calibri"/>
          <w:sz w:val="20"/>
          <w:szCs w:val="20"/>
        </w:rPr>
      </w:pPr>
    </w:p>
    <w:p w14:paraId="48E150EF" w14:textId="77777777" w:rsidR="00774468" w:rsidRPr="00681491" w:rsidRDefault="00774468" w:rsidP="00774468">
      <w:pPr>
        <w:jc w:val="both"/>
        <w:rPr>
          <w:rFonts w:ascii="Calibri" w:hAnsi="Calibri" w:cs="Arial"/>
          <w:sz w:val="20"/>
          <w:szCs w:val="20"/>
        </w:rPr>
      </w:pPr>
    </w:p>
    <w:p w14:paraId="06EAB1AD" w14:textId="77777777" w:rsidR="00774468" w:rsidRPr="00681491" w:rsidRDefault="00774468" w:rsidP="00774468">
      <w:pPr>
        <w:pStyle w:val="microblujustify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</w:p>
    <w:p w14:paraId="25B83B82" w14:textId="77777777" w:rsidR="00B64E33" w:rsidRDefault="00B64E33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0B40D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FA737A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FA737A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BF387E" w:rsidRPr="00132242" w14:paraId="44A216AD" w14:textId="77777777" w:rsidTr="007D216F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A9D03A9" w14:textId="77777777" w:rsidR="00BF387E" w:rsidRPr="00561A7D" w:rsidRDefault="00BF387E" w:rsidP="004D44B2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561A7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Firma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3D12DA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021AA8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021AA8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561A7D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8449F2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8623" w14:textId="77777777" w:rsidR="00FA3A20" w:rsidRDefault="00FA3A20">
      <w:r>
        <w:separator/>
      </w:r>
    </w:p>
  </w:endnote>
  <w:endnote w:type="continuationSeparator" w:id="0">
    <w:p w14:paraId="53964FFB" w14:textId="77777777" w:rsidR="00FA3A20" w:rsidRDefault="00FA3A20">
      <w:r>
        <w:continuationSeparator/>
      </w:r>
    </w:p>
  </w:endnote>
  <w:endnote w:type="continuationNotice" w:id="1">
    <w:p w14:paraId="05808D0D" w14:textId="77777777" w:rsidR="00FA3A20" w:rsidRDefault="00FA3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533A5466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04A91129">
              <wp:simplePos x="0" y="0"/>
              <wp:positionH relativeFrom="column">
                <wp:posOffset>4604673</wp:posOffset>
              </wp:positionH>
              <wp:positionV relativeFrom="paragraph">
                <wp:posOffset>23435</wp:posOffset>
              </wp:positionV>
              <wp:extent cx="805563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56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6D0C203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098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098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2.55pt;margin-top:1.85pt;width:63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" stroked="f">
              <v:textbox>
                <w:txbxContent>
                  <w:p w14:paraId="3C0DE10B" w14:textId="56D0C203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5098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5098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A96ABA">
      <w:rPr>
        <w:rFonts w:ascii="Calibri" w:hAnsi="Calibri"/>
        <w:i/>
        <w:iCs/>
        <w:color w:val="C0C0C0"/>
        <w:sz w:val="16"/>
        <w:szCs w:val="16"/>
      </w:rPr>
      <w:t>..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A96ABA">
      <w:rPr>
        <w:rFonts w:ascii="Calibri" w:hAnsi="Calibri"/>
        <w:i/>
        <w:iCs/>
        <w:color w:val="C0C0C0"/>
        <w:sz w:val="16"/>
        <w:szCs w:val="16"/>
      </w:rPr>
      <w:t>01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706C5EC0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098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0982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706C5EC0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5098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50982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9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CAA8" w14:textId="77777777" w:rsidR="00FA3A20" w:rsidRDefault="00FA3A20">
      <w:r>
        <w:separator/>
      </w:r>
    </w:p>
  </w:footnote>
  <w:footnote w:type="continuationSeparator" w:id="0">
    <w:p w14:paraId="43938525" w14:textId="77777777" w:rsidR="00FA3A20" w:rsidRDefault="00FA3A20">
      <w:r>
        <w:continuationSeparator/>
      </w:r>
    </w:p>
  </w:footnote>
  <w:footnote w:type="continuationNotice" w:id="1">
    <w:p w14:paraId="5E83BCEE" w14:textId="77777777" w:rsidR="00FA3A20" w:rsidRDefault="00FA3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37A44DFC"/>
    <w:multiLevelType w:val="hybridMultilevel"/>
    <w:tmpl w:val="D2C4623A"/>
    <w:lvl w:ilvl="0" w:tplc="DAC43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D722CE3"/>
    <w:multiLevelType w:val="hybridMultilevel"/>
    <w:tmpl w:val="B4EC578E"/>
    <w:lvl w:ilvl="0" w:tplc="7F600A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782D"/>
    <w:multiLevelType w:val="hybridMultilevel"/>
    <w:tmpl w:val="4E1275DC"/>
    <w:lvl w:ilvl="0" w:tplc="D74C32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19EE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938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44FE"/>
    <w:rsid w:val="001D5C95"/>
    <w:rsid w:val="001E636D"/>
    <w:rsid w:val="001F1951"/>
    <w:rsid w:val="001F33CB"/>
    <w:rsid w:val="001F6443"/>
    <w:rsid w:val="00202371"/>
    <w:rsid w:val="00203B4A"/>
    <w:rsid w:val="002067E2"/>
    <w:rsid w:val="00216AC3"/>
    <w:rsid w:val="002242D2"/>
    <w:rsid w:val="00225B7D"/>
    <w:rsid w:val="00227E5B"/>
    <w:rsid w:val="002525BB"/>
    <w:rsid w:val="00252F98"/>
    <w:rsid w:val="0027009F"/>
    <w:rsid w:val="00271758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E27"/>
    <w:rsid w:val="00320460"/>
    <w:rsid w:val="0032069C"/>
    <w:rsid w:val="00327C1D"/>
    <w:rsid w:val="00332D55"/>
    <w:rsid w:val="00340136"/>
    <w:rsid w:val="00340854"/>
    <w:rsid w:val="00350982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5AB"/>
    <w:rsid w:val="003B7A4D"/>
    <w:rsid w:val="003C1967"/>
    <w:rsid w:val="003C1AFA"/>
    <w:rsid w:val="003C3545"/>
    <w:rsid w:val="003C39F7"/>
    <w:rsid w:val="003D12D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1F2E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4CB9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1572"/>
    <w:rsid w:val="00594E9C"/>
    <w:rsid w:val="005A0E20"/>
    <w:rsid w:val="005A258D"/>
    <w:rsid w:val="005A3D31"/>
    <w:rsid w:val="005B1A68"/>
    <w:rsid w:val="005C09EF"/>
    <w:rsid w:val="005C1A77"/>
    <w:rsid w:val="005C4453"/>
    <w:rsid w:val="005D07D7"/>
    <w:rsid w:val="005D4ED2"/>
    <w:rsid w:val="005D77D5"/>
    <w:rsid w:val="005E0D8C"/>
    <w:rsid w:val="005E15BE"/>
    <w:rsid w:val="005E226B"/>
    <w:rsid w:val="005E5464"/>
    <w:rsid w:val="005F0AF9"/>
    <w:rsid w:val="005F0EBA"/>
    <w:rsid w:val="005F6770"/>
    <w:rsid w:val="0060201C"/>
    <w:rsid w:val="00616051"/>
    <w:rsid w:val="006226F9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6700"/>
    <w:rsid w:val="00735A27"/>
    <w:rsid w:val="00735ED7"/>
    <w:rsid w:val="007458B2"/>
    <w:rsid w:val="00747F94"/>
    <w:rsid w:val="007526C6"/>
    <w:rsid w:val="00755607"/>
    <w:rsid w:val="00760313"/>
    <w:rsid w:val="00765760"/>
    <w:rsid w:val="007717FD"/>
    <w:rsid w:val="00773D82"/>
    <w:rsid w:val="00774468"/>
    <w:rsid w:val="00783B1F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3009E"/>
    <w:rsid w:val="00843339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0C63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11C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C363A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54E96"/>
    <w:rsid w:val="00B60155"/>
    <w:rsid w:val="00B6039D"/>
    <w:rsid w:val="00B60D95"/>
    <w:rsid w:val="00B63A76"/>
    <w:rsid w:val="00B6451A"/>
    <w:rsid w:val="00B64E33"/>
    <w:rsid w:val="00BA2E23"/>
    <w:rsid w:val="00BA3E35"/>
    <w:rsid w:val="00BB3CC6"/>
    <w:rsid w:val="00BB3D28"/>
    <w:rsid w:val="00BC1A12"/>
    <w:rsid w:val="00BC2589"/>
    <w:rsid w:val="00BD4952"/>
    <w:rsid w:val="00BE19B5"/>
    <w:rsid w:val="00BE2716"/>
    <w:rsid w:val="00BF1E03"/>
    <w:rsid w:val="00BF387E"/>
    <w:rsid w:val="00C00FB8"/>
    <w:rsid w:val="00C044D3"/>
    <w:rsid w:val="00C142F5"/>
    <w:rsid w:val="00C15B7B"/>
    <w:rsid w:val="00C16C8D"/>
    <w:rsid w:val="00C222B8"/>
    <w:rsid w:val="00C26FF6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3957"/>
    <w:rsid w:val="00D94FC3"/>
    <w:rsid w:val="00DA5EBF"/>
    <w:rsid w:val="00DB7204"/>
    <w:rsid w:val="00DC39DF"/>
    <w:rsid w:val="00DC3C37"/>
    <w:rsid w:val="00DC602A"/>
    <w:rsid w:val="00DC6F99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26FA"/>
    <w:rsid w:val="00E53784"/>
    <w:rsid w:val="00E564F7"/>
    <w:rsid w:val="00E5764D"/>
    <w:rsid w:val="00E64917"/>
    <w:rsid w:val="00E71223"/>
    <w:rsid w:val="00E71BB1"/>
    <w:rsid w:val="00E72EA5"/>
    <w:rsid w:val="00E7544A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3A20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microblujustify">
    <w:name w:val="microblujustify"/>
    <w:basedOn w:val="Normale"/>
    <w:rsid w:val="00774468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6FF6"/>
    <w:pPr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C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C6F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microblujustify">
    <w:name w:val="microblujustify"/>
    <w:basedOn w:val="Normale"/>
    <w:rsid w:val="00774468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C26FF6"/>
    <w:pPr>
      <w:jc w:val="both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C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C6F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97DC-3684-401F-929C-EE8CF0A7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2018-06-04T10:35:00Z</dcterms:created>
  <dcterms:modified xsi:type="dcterms:W3CDTF">2018-06-13T10:14:00Z</dcterms:modified>
</cp:coreProperties>
</file>